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D43E" w14:textId="77777777"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14:paraId="6B3BF3B0" w14:textId="77777777" w:rsidR="00BF16A6" w:rsidRPr="00246420" w:rsidRDefault="009E6472" w:rsidP="00B505A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B505AE">
        <w:rPr>
          <w:rFonts w:ascii="Times New Roman" w:hAnsi="Times New Roman" w:cs="Times New Roman"/>
          <w:spacing w:val="-4"/>
          <w:sz w:val="28"/>
          <w:szCs w:val="28"/>
        </w:rPr>
        <w:t xml:space="preserve">305254 кв. м </w:t>
      </w:r>
      <w:r w:rsidR="00B505AE" w:rsidRPr="00B505AE">
        <w:rPr>
          <w:rFonts w:ascii="Times New Roman" w:hAnsi="Times New Roman" w:cs="Times New Roman"/>
          <w:spacing w:val="-4"/>
          <w:sz w:val="28"/>
          <w:szCs w:val="28"/>
        </w:rPr>
        <w:t>с кадастровым номером 23:30:1201001:6, адрес: «установлено относительно ориентира, расположенного в границах участка. Почтовый адрес ориентира: край Краснодарский, р-н Темрюкский, в границах ОАО «Темрюкское», участок № 11», предназначенного для сельскохозяйственного использования (фонд перераспределения)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14:paraId="7600845F" w14:textId="77777777"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 А</w:t>
      </w:r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14:paraId="0CE31DD6" w14:textId="77777777" w:rsidR="004B7F53" w:rsidRPr="004B7F53" w:rsidRDefault="004B7F53" w:rsidP="004B7F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F53">
        <w:rPr>
          <w:rFonts w:ascii="Times New Roman" w:hAnsi="Times New Roman" w:cs="Times New Roman"/>
          <w:sz w:val="28"/>
          <w:szCs w:val="28"/>
        </w:rPr>
        <w:t>Дата окончания приема заявлений – 23.07.2020 в 16.00.</w:t>
      </w:r>
    </w:p>
    <w:p w14:paraId="7FFC4ED0" w14:textId="77777777" w:rsidR="004B7F53" w:rsidRPr="004B7F53" w:rsidRDefault="004B7F53" w:rsidP="004B7F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F53">
        <w:rPr>
          <w:rFonts w:ascii="Times New Roman" w:hAnsi="Times New Roman" w:cs="Times New Roman"/>
          <w:sz w:val="28"/>
          <w:szCs w:val="28"/>
        </w:rPr>
        <w:t xml:space="preserve"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проведении аукциона на право заключения договора аренды земельного участка в соответствии с </w:t>
      </w:r>
      <w:proofErr w:type="spellStart"/>
      <w:r w:rsidRPr="004B7F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B7F53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14:paraId="0D688AFC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A89E1D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C6C40F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5C414C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41F63F" w14:textId="77777777"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0AF78" w14:textId="77777777" w:rsidR="004B7F53" w:rsidRDefault="004B7F53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39A86D9B" w14:textId="77777777" w:rsidR="00810324" w:rsidRDefault="00810324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0D819313" w14:textId="77777777" w:rsidR="00A9311B" w:rsidRDefault="00A9311B" w:rsidP="00F66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3EF4097B" w14:textId="77777777" w:rsidR="006F5354" w:rsidRDefault="006F5354" w:rsidP="00B12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331C9BC3" w14:textId="77777777"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14:paraId="6B9046C7" w14:textId="77777777"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8F83050" w14:textId="77777777"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14:paraId="046235D2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14:paraId="46B77B13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F9742D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EAA7E3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                     </w:t>
      </w:r>
    </w:p>
    <w:p w14:paraId="50375228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57A630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F8197" w14:textId="77777777" w:rsidR="00B505AE" w:rsidRPr="00B505AE" w:rsidRDefault="00B505AE" w:rsidP="00B505AE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14:paraId="226B44F7" w14:textId="77777777" w:rsidR="00B505AE" w:rsidRPr="00B505AE" w:rsidRDefault="00B505AE" w:rsidP="00B505AE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B505AE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B505AE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505A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505A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505A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505A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505AE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14:paraId="084179AC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E568F7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14:paraId="45F8AF63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06D32C4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841862F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</w:p>
    <w:p w14:paraId="74C59203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проживающий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7F6E3B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5B4B20F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14:paraId="601FE77A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3002117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14:paraId="77024D2A" w14:textId="77777777" w:rsidR="00B505AE" w:rsidRPr="00B505AE" w:rsidRDefault="00B505AE" w:rsidP="00B505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находящееся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572DFC" w14:textId="77777777" w:rsidR="00B505AE" w:rsidRPr="00B505AE" w:rsidRDefault="00B505AE" w:rsidP="00B505AE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18BDB69" w14:textId="77777777" w:rsidR="00B505AE" w:rsidRPr="00B505AE" w:rsidRDefault="00B505AE" w:rsidP="00B505AE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14:paraId="4D6D3432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14:paraId="71782EF6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AAE9A8A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14:paraId="076B6DB0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305254 кв. м с кадастровым номером 23:30:1201001:6,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р-н Темрюкский, в границах ОАО «Темрюкское», участок № 11», предназначенного для сельскохозяйственного использования (фонд перераспределения).     </w:t>
      </w:r>
    </w:p>
    <w:p w14:paraId="3F5BAC57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14:paraId="3AEF504F" w14:textId="77777777" w:rsidR="00B505AE" w:rsidRPr="00B505AE" w:rsidRDefault="00B505AE" w:rsidP="00B505A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505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E8C437" w14:textId="77777777" w:rsidR="00B505AE" w:rsidRPr="00B505AE" w:rsidRDefault="00B505AE" w:rsidP="00B505AE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BC1978" w14:textId="77777777" w:rsidR="00B505AE" w:rsidRPr="00B505AE" w:rsidRDefault="00B505AE" w:rsidP="00B505AE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14:paraId="6829DFDE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E283C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14:paraId="67DA3E71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14:paraId="3A9A5B2E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14:paraId="4EA8BD4A" w14:textId="77777777" w:rsidR="00B505AE" w:rsidRPr="00B505AE" w:rsidRDefault="00B505AE" w:rsidP="00B505AE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A72A7F5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t>час. ____ мин. ___</w:t>
      </w:r>
    </w:p>
    <w:p w14:paraId="5BA2474E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505AE">
        <w:rPr>
          <w:rFonts w:ascii="Times New Roman" w:eastAsia="Times New Roman" w:hAnsi="Times New Roman" w:cs="Times New Roman"/>
          <w:sz w:val="28"/>
          <w:szCs w:val="28"/>
        </w:rPr>
        <w:t>«__» _________ г. № ____</w:t>
      </w:r>
    </w:p>
    <w:p w14:paraId="7B966B5A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54A14ABD" w14:textId="77777777" w:rsidR="00B505AE" w:rsidRPr="00B505AE" w:rsidRDefault="00B505AE" w:rsidP="00B50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05AE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14:paraId="4ABD15FE" w14:textId="77777777" w:rsidR="006F5354" w:rsidRDefault="006F5354" w:rsidP="00B50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33FB2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4D1C"/>
    <w:rsid w:val="00246420"/>
    <w:rsid w:val="00254D0B"/>
    <w:rsid w:val="002570E6"/>
    <w:rsid w:val="002571B9"/>
    <w:rsid w:val="00291F4C"/>
    <w:rsid w:val="00293B8A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B59D2"/>
    <w:rsid w:val="003D14E4"/>
    <w:rsid w:val="003E312D"/>
    <w:rsid w:val="003E6261"/>
    <w:rsid w:val="00424076"/>
    <w:rsid w:val="004402E2"/>
    <w:rsid w:val="00456458"/>
    <w:rsid w:val="004A2406"/>
    <w:rsid w:val="004B7F53"/>
    <w:rsid w:val="005046CD"/>
    <w:rsid w:val="00522D76"/>
    <w:rsid w:val="0052668B"/>
    <w:rsid w:val="00531222"/>
    <w:rsid w:val="0053756C"/>
    <w:rsid w:val="005419FC"/>
    <w:rsid w:val="005422A9"/>
    <w:rsid w:val="00547A21"/>
    <w:rsid w:val="0055484E"/>
    <w:rsid w:val="00564192"/>
    <w:rsid w:val="005749B8"/>
    <w:rsid w:val="0059628D"/>
    <w:rsid w:val="005B2F23"/>
    <w:rsid w:val="005C6AB1"/>
    <w:rsid w:val="005C7F57"/>
    <w:rsid w:val="005E0990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91DDC"/>
    <w:rsid w:val="00793AE0"/>
    <w:rsid w:val="007A7D72"/>
    <w:rsid w:val="007B47CE"/>
    <w:rsid w:val="007B6CB0"/>
    <w:rsid w:val="007F35B4"/>
    <w:rsid w:val="00800723"/>
    <w:rsid w:val="00810324"/>
    <w:rsid w:val="00816216"/>
    <w:rsid w:val="00824C6A"/>
    <w:rsid w:val="00851A57"/>
    <w:rsid w:val="008528B0"/>
    <w:rsid w:val="008B74C0"/>
    <w:rsid w:val="008E44D8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E6472"/>
    <w:rsid w:val="009F5DEB"/>
    <w:rsid w:val="00A06C36"/>
    <w:rsid w:val="00A10B17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B109E9"/>
    <w:rsid w:val="00B10C4A"/>
    <w:rsid w:val="00B12372"/>
    <w:rsid w:val="00B14E25"/>
    <w:rsid w:val="00B45920"/>
    <w:rsid w:val="00B46E48"/>
    <w:rsid w:val="00B505AE"/>
    <w:rsid w:val="00B50A7E"/>
    <w:rsid w:val="00B71F6D"/>
    <w:rsid w:val="00B72278"/>
    <w:rsid w:val="00B811CD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6B32"/>
    <w:rsid w:val="00C400A8"/>
    <w:rsid w:val="00C613C7"/>
    <w:rsid w:val="00C74128"/>
    <w:rsid w:val="00C8526B"/>
    <w:rsid w:val="00CB4015"/>
    <w:rsid w:val="00CD7BF1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D57BD"/>
    <w:rsid w:val="00DE6F59"/>
    <w:rsid w:val="00DF32A0"/>
    <w:rsid w:val="00DF3A04"/>
    <w:rsid w:val="00E113EE"/>
    <w:rsid w:val="00E160AF"/>
    <w:rsid w:val="00E20ACE"/>
    <w:rsid w:val="00E341FF"/>
    <w:rsid w:val="00EA1421"/>
    <w:rsid w:val="00EA20C5"/>
    <w:rsid w:val="00EB41AD"/>
    <w:rsid w:val="00EB44AA"/>
    <w:rsid w:val="00EB6579"/>
    <w:rsid w:val="00EF271B"/>
    <w:rsid w:val="00EF55C0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C70"/>
  <w15:docId w15:val="{0A7CE4BC-1DCE-4A81-B6E7-CAC10C58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FADD-5F8B-4CC8-8DB2-68AF0CF2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OSC_2</cp:lastModifiedBy>
  <cp:revision>2</cp:revision>
  <cp:lastPrinted>2020-01-23T08:51:00Z</cp:lastPrinted>
  <dcterms:created xsi:type="dcterms:W3CDTF">2020-06-19T07:54:00Z</dcterms:created>
  <dcterms:modified xsi:type="dcterms:W3CDTF">2020-06-19T07:54:00Z</dcterms:modified>
</cp:coreProperties>
</file>