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70" w:rsidRPr="00910A70" w:rsidRDefault="00910A70" w:rsidP="00910A70">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910A70">
        <w:rPr>
          <w:rFonts w:ascii="Times New Roman" w:eastAsia="Times New Roman" w:hAnsi="Times New Roman" w:cs="Times New Roman"/>
          <w:noProof/>
          <w:sz w:val="24"/>
          <w:szCs w:val="24"/>
        </w:rPr>
        <w:drawing>
          <wp:inline distT="0" distB="0" distL="0" distR="0" wp14:anchorId="32EF53FF" wp14:editId="22762293">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910A70" w:rsidRPr="00910A70" w:rsidRDefault="00910A70" w:rsidP="00910A70">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910A70" w:rsidRPr="00910A70" w:rsidRDefault="00910A70" w:rsidP="00910A70">
      <w:pPr>
        <w:spacing w:after="0" w:line="240" w:lineRule="auto"/>
        <w:ind w:left="-540"/>
        <w:jc w:val="center"/>
        <w:rPr>
          <w:rFonts w:ascii="Times New Roman" w:eastAsia="Times New Roman" w:hAnsi="Times New Roman" w:cs="Times New Roman"/>
          <w:b/>
          <w:bCs/>
          <w:sz w:val="28"/>
          <w:szCs w:val="28"/>
        </w:rPr>
      </w:pPr>
      <w:r w:rsidRPr="00910A70">
        <w:rPr>
          <w:rFonts w:ascii="Times New Roman" w:eastAsia="Times New Roman" w:hAnsi="Times New Roman" w:cs="Times New Roman"/>
          <w:b/>
          <w:bCs/>
          <w:sz w:val="28"/>
          <w:szCs w:val="28"/>
        </w:rPr>
        <w:t>АДМИНИСТРАЦИЯ ТЕМРЮКСКОГО ГОРОДСКОГО ПОСЕЛЕНИЯ</w:t>
      </w:r>
    </w:p>
    <w:p w:rsidR="00910A70" w:rsidRPr="00910A70" w:rsidRDefault="00910A70" w:rsidP="00910A70">
      <w:pPr>
        <w:tabs>
          <w:tab w:val="left" w:pos="2880"/>
        </w:tabs>
        <w:spacing w:after="0" w:line="240" w:lineRule="auto"/>
        <w:ind w:left="-540"/>
        <w:jc w:val="center"/>
        <w:rPr>
          <w:rFonts w:ascii="Times New Roman" w:eastAsia="Times New Roman" w:hAnsi="Times New Roman" w:cs="Times New Roman"/>
          <w:b/>
          <w:bCs/>
          <w:sz w:val="28"/>
          <w:szCs w:val="28"/>
        </w:rPr>
      </w:pPr>
      <w:r w:rsidRPr="00910A70">
        <w:rPr>
          <w:rFonts w:ascii="Times New Roman" w:eastAsia="Times New Roman" w:hAnsi="Times New Roman" w:cs="Times New Roman"/>
          <w:b/>
          <w:bCs/>
          <w:sz w:val="28"/>
          <w:szCs w:val="28"/>
        </w:rPr>
        <w:t>ТЕМРЮКСКОГО РАЙОНА</w:t>
      </w:r>
    </w:p>
    <w:p w:rsidR="00910A70" w:rsidRPr="00910A70" w:rsidRDefault="00910A70" w:rsidP="00910A70">
      <w:pPr>
        <w:tabs>
          <w:tab w:val="left" w:pos="2880"/>
        </w:tabs>
        <w:spacing w:after="0" w:line="240" w:lineRule="auto"/>
        <w:ind w:left="-540"/>
        <w:jc w:val="center"/>
        <w:rPr>
          <w:rFonts w:ascii="Times New Roman" w:eastAsia="Times New Roman" w:hAnsi="Times New Roman" w:cs="Times New Roman"/>
          <w:b/>
          <w:bCs/>
          <w:sz w:val="16"/>
          <w:szCs w:val="16"/>
        </w:rPr>
      </w:pPr>
    </w:p>
    <w:p w:rsidR="00910A70" w:rsidRPr="00910A70" w:rsidRDefault="00910A70" w:rsidP="00910A70">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910A70">
        <w:rPr>
          <w:rFonts w:ascii="Times New Roman" w:eastAsia="Times New Roman" w:hAnsi="Times New Roman" w:cs="Times New Roman"/>
          <w:b/>
          <w:sz w:val="28"/>
          <w:szCs w:val="28"/>
        </w:rPr>
        <w:t>ПОСТАНОВЛЕНИЕ</w:t>
      </w:r>
      <w:bookmarkEnd w:id="0"/>
    </w:p>
    <w:p w:rsidR="00910A70" w:rsidRPr="00910A70" w:rsidRDefault="00910A70" w:rsidP="00910A70">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910A70" w:rsidRPr="00910A70" w:rsidRDefault="00910A70" w:rsidP="00910A70">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910A70">
        <w:rPr>
          <w:rFonts w:ascii="Times New Roman" w:eastAsia="Times New Roman" w:hAnsi="Times New Roman" w:cs="Times New Roman"/>
          <w:b/>
          <w:sz w:val="24"/>
          <w:szCs w:val="24"/>
        </w:rPr>
        <w:t>от</w:t>
      </w:r>
      <w:proofErr w:type="gramEnd"/>
      <w:r w:rsidRPr="00910A70">
        <w:rPr>
          <w:rFonts w:ascii="Times New Roman" w:eastAsia="Times New Roman" w:hAnsi="Times New Roman" w:cs="Times New Roman"/>
          <w:b/>
          <w:sz w:val="24"/>
          <w:szCs w:val="24"/>
        </w:rPr>
        <w:t xml:space="preserve"> ________________                                                                                  №________________</w:t>
      </w:r>
    </w:p>
    <w:p w:rsidR="00910A70" w:rsidRPr="00910A70" w:rsidRDefault="00910A70" w:rsidP="00910A70">
      <w:pPr>
        <w:spacing w:after="0" w:line="240" w:lineRule="auto"/>
        <w:jc w:val="center"/>
        <w:rPr>
          <w:rFonts w:ascii="Times New Roman" w:eastAsia="Times New Roman" w:hAnsi="Times New Roman" w:cs="Times New Roman"/>
          <w:sz w:val="24"/>
          <w:szCs w:val="24"/>
        </w:rPr>
      </w:pPr>
      <w:proofErr w:type="gramStart"/>
      <w:r w:rsidRPr="00910A70">
        <w:rPr>
          <w:rFonts w:ascii="Times New Roman" w:eastAsia="Times New Roman" w:hAnsi="Times New Roman" w:cs="Times New Roman"/>
          <w:sz w:val="24"/>
          <w:szCs w:val="24"/>
        </w:rPr>
        <w:t>город</w:t>
      </w:r>
      <w:proofErr w:type="gramEnd"/>
      <w:r w:rsidRPr="00910A70">
        <w:rPr>
          <w:rFonts w:ascii="Times New Roman" w:eastAsia="Times New Roman" w:hAnsi="Times New Roman" w:cs="Times New Roman"/>
          <w:sz w:val="24"/>
          <w:szCs w:val="24"/>
        </w:rPr>
        <w:t xml:space="preserve"> Темрюк</w:t>
      </w: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910A70" w:rsidRDefault="00910A70"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910A70" w:rsidRDefault="00910A70" w:rsidP="00910A7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24 мая 2019 года № 670 </w:t>
      </w:r>
    </w:p>
    <w:p w:rsidR="00910A70" w:rsidRPr="005E70C5" w:rsidRDefault="00910A70" w:rsidP="00910A7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5E70C5">
        <w:rPr>
          <w:rFonts w:ascii="Times New Roman" w:hAnsi="Times New Roman" w:cs="Times New Roman"/>
          <w:b/>
          <w:sz w:val="28"/>
          <w:szCs w:val="28"/>
        </w:rPr>
        <w:t>»</w:t>
      </w:r>
    </w:p>
    <w:p w:rsidR="00910A70" w:rsidRDefault="00910A70" w:rsidP="00910A70">
      <w:pPr>
        <w:spacing w:after="0" w:line="240" w:lineRule="auto"/>
        <w:ind w:firstLine="720"/>
        <w:contextualSpacing/>
        <w:jc w:val="both"/>
        <w:rPr>
          <w:rFonts w:ascii="Times New Roman" w:hAnsi="Times New Roman" w:cs="Times New Roman"/>
          <w:sz w:val="28"/>
          <w:szCs w:val="28"/>
        </w:rPr>
      </w:pPr>
    </w:p>
    <w:p w:rsidR="00910A70" w:rsidRPr="005E70C5" w:rsidRDefault="00910A70" w:rsidP="00910A70">
      <w:pPr>
        <w:spacing w:after="0" w:line="240" w:lineRule="auto"/>
        <w:ind w:firstLine="720"/>
        <w:contextualSpacing/>
        <w:jc w:val="both"/>
        <w:rPr>
          <w:rFonts w:ascii="Times New Roman" w:hAnsi="Times New Roman" w:cs="Times New Roman"/>
          <w:sz w:val="28"/>
          <w:szCs w:val="28"/>
        </w:rPr>
      </w:pPr>
    </w:p>
    <w:p w:rsidR="00910A70" w:rsidRDefault="00910A70" w:rsidP="00910A70">
      <w:pPr>
        <w:spacing w:after="0" w:line="240" w:lineRule="auto"/>
        <w:ind w:firstLine="720"/>
        <w:contextualSpacing/>
        <w:jc w:val="both"/>
        <w:rPr>
          <w:rFonts w:ascii="Times New Roman" w:hAnsi="Times New Roman" w:cs="Times New Roman"/>
          <w:sz w:val="28"/>
          <w:szCs w:val="28"/>
        </w:rPr>
      </w:pPr>
    </w:p>
    <w:p w:rsidR="00910A70" w:rsidRPr="007412F1" w:rsidRDefault="00910A70" w:rsidP="00910A70">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w:t>
      </w:r>
      <w:r>
        <w:rPr>
          <w:rFonts w:ascii="Times New Roman" w:hAnsi="Times New Roman" w:cs="Times New Roman"/>
          <w:sz w:val="28"/>
          <w:szCs w:val="28"/>
        </w:rPr>
        <w:lastRenderedPageBreak/>
        <w:t xml:space="preserve">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910A70" w:rsidRPr="00492AA8" w:rsidRDefault="00910A70" w:rsidP="00910A70">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24</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670</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A83C27">
        <w:rPr>
          <w:rFonts w:ascii="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910A70" w:rsidRDefault="00910A70" w:rsidP="00910A70">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910A70" w:rsidRDefault="00910A70" w:rsidP="00910A70">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910A70" w:rsidRDefault="00910A70" w:rsidP="00910A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910A70" w:rsidRDefault="00910A70" w:rsidP="00910A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910A70" w:rsidRDefault="00910A70" w:rsidP="00910A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910A70" w:rsidRPr="00563193" w:rsidRDefault="00910A70" w:rsidP="00910A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10A70" w:rsidRDefault="00910A70" w:rsidP="00910A70">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910A70" w:rsidRDefault="00910A70" w:rsidP="00910A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910A70" w:rsidRDefault="00910A70" w:rsidP="00910A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910A70" w:rsidRDefault="00910A70" w:rsidP="00910A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910A70" w:rsidRDefault="00910A70" w:rsidP="00910A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910A70" w:rsidRPr="00563193" w:rsidRDefault="00910A70" w:rsidP="00910A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910A70" w:rsidRPr="00C14AA1" w:rsidRDefault="00910A70" w:rsidP="00910A70">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910A70" w:rsidRPr="00C14AA1" w:rsidRDefault="00910A70" w:rsidP="00910A70">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910A70" w:rsidRPr="00C14AA1" w:rsidRDefault="00910A70" w:rsidP="00910A70">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910A70" w:rsidRPr="00C14AA1" w:rsidRDefault="00910A70" w:rsidP="00910A70">
      <w:pPr>
        <w:spacing w:after="0"/>
        <w:jc w:val="both"/>
        <w:rPr>
          <w:rFonts w:ascii="Times New Roman" w:hAnsi="Times New Roman" w:cs="Times New Roman"/>
          <w:color w:val="000000"/>
          <w:sz w:val="28"/>
          <w:szCs w:val="28"/>
        </w:rPr>
      </w:pPr>
    </w:p>
    <w:p w:rsidR="00910A70" w:rsidRPr="00C14AA1" w:rsidRDefault="00910A70" w:rsidP="00910A70">
      <w:pPr>
        <w:spacing w:after="0"/>
        <w:jc w:val="both"/>
        <w:rPr>
          <w:rFonts w:ascii="Times New Roman" w:hAnsi="Times New Roman" w:cs="Times New Roman"/>
          <w:color w:val="000000"/>
          <w:sz w:val="28"/>
          <w:szCs w:val="28"/>
        </w:rPr>
      </w:pPr>
    </w:p>
    <w:p w:rsidR="00910A70" w:rsidRPr="00C14AA1" w:rsidRDefault="00910A70" w:rsidP="00910A70">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910A70" w:rsidRPr="00C14AA1" w:rsidRDefault="00910A70" w:rsidP="00910A70">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A71A11" w:rsidRDefault="00A71A11" w:rsidP="00A71A11"/>
    <w:p w:rsidR="00A71A11" w:rsidRDefault="00A71A11" w:rsidP="00A71A11"/>
    <w:p w:rsidR="00A71A11" w:rsidRDefault="00A71A11" w:rsidP="00A71A11"/>
    <w:p w:rsidR="00A71A11" w:rsidRDefault="00A71A11" w:rsidP="00A71A11"/>
    <w:p w:rsidR="00A71A11" w:rsidRDefault="00A71A11" w:rsidP="00A71A11"/>
    <w:p w:rsidR="00D92743" w:rsidRDefault="00D92743"/>
    <w:p w:rsidR="00A71A11" w:rsidRDefault="00A71A11"/>
    <w:p w:rsidR="00A71A11" w:rsidRDefault="00A71A11"/>
    <w:p w:rsidR="00A71A11" w:rsidRDefault="00A71A11"/>
    <w:p w:rsidR="00A71A11" w:rsidRDefault="00A71A11"/>
    <w:p w:rsidR="00910A70" w:rsidRDefault="00910A70"/>
    <w:p w:rsidR="00910A70" w:rsidRDefault="00910A70"/>
    <w:p w:rsidR="00910A70" w:rsidRDefault="00910A70"/>
    <w:p w:rsidR="00910A70" w:rsidRDefault="00910A70"/>
    <w:p w:rsidR="00910A70" w:rsidRDefault="00910A70"/>
    <w:p w:rsidR="00910A70" w:rsidRDefault="00910A70"/>
    <w:p w:rsidR="00910A70" w:rsidRDefault="00910A70"/>
    <w:p w:rsidR="00910A70" w:rsidRDefault="00910A70"/>
    <w:p w:rsidR="00C938F6" w:rsidRDefault="00C938F6"/>
    <w:p w:rsidR="00C938F6" w:rsidRDefault="00C938F6"/>
    <w:p w:rsidR="00C938F6" w:rsidRDefault="00C938F6">
      <w:bookmarkStart w:id="3" w:name="_GoBack"/>
      <w:bookmarkEnd w:id="3"/>
    </w:p>
    <w:p w:rsidR="00910A70" w:rsidRDefault="00910A70"/>
    <w:p w:rsidR="00910A70" w:rsidRDefault="00910A70"/>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ПРИЛОЖЕНИЕ</w:t>
      </w:r>
    </w:p>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УТВЕРЖДЁН</w:t>
      </w:r>
    </w:p>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постановлением администрации</w:t>
      </w:r>
    </w:p>
    <w:p w:rsidR="00A71A11" w:rsidRPr="00774AE7" w:rsidRDefault="00A71A11" w:rsidP="00A71A1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Темрюкского городского поселения Темрюкского района</w:t>
      </w:r>
    </w:p>
    <w:p w:rsidR="00A71A11" w:rsidRPr="00774AE7" w:rsidRDefault="00A71A11" w:rsidP="00A71A1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от ____________ № _________</w:t>
      </w:r>
    </w:p>
    <w:p w:rsidR="00A71A11" w:rsidRPr="00774AE7" w:rsidRDefault="00A71A11" w:rsidP="00A71A11">
      <w:pPr>
        <w:shd w:val="clear" w:color="auto" w:fill="FFFFFF"/>
        <w:suppressAutoHyphens/>
        <w:spacing w:after="0" w:line="300" w:lineRule="exact"/>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71A11" w:rsidRPr="00774AE7" w:rsidRDefault="00A71A11" w:rsidP="00A71A1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71A11" w:rsidRPr="00774AE7" w:rsidRDefault="00A71A11" w:rsidP="00A71A1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74AE7">
        <w:rPr>
          <w:rFonts w:ascii="Times New Roman" w:eastAsia="Times New Roman" w:hAnsi="Times New Roman" w:cs="Times New Roman"/>
          <w:b/>
          <w:bCs/>
          <w:sz w:val="28"/>
          <w:szCs w:val="28"/>
        </w:rPr>
        <w:t>АДМИНИСТРАТИВНЫЙ РЕГЛАМЕНТ</w:t>
      </w:r>
    </w:p>
    <w:p w:rsidR="00A71A11" w:rsidRPr="00250121" w:rsidRDefault="00A71A11" w:rsidP="00A71A11">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774AE7">
        <w:rPr>
          <w:rFonts w:ascii="Times New Roman" w:eastAsia="Times New Roman" w:hAnsi="Times New Roman" w:cs="Times New Roman"/>
          <w:b/>
          <w:sz w:val="28"/>
          <w:szCs w:val="28"/>
        </w:rPr>
        <w:t xml:space="preserve">предоставления муниципальной услуги </w:t>
      </w:r>
      <w:r w:rsidRPr="00250121">
        <w:rPr>
          <w:rFonts w:ascii="Times New Roman" w:eastAsia="Times New Roman" w:hAnsi="Times New Roman" w:cs="Times New Roman"/>
          <w:b/>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250121">
        <w:rPr>
          <w:rFonts w:ascii="Times New Roman" w:eastAsia="Times New Roman" w:hAnsi="Times New Roman" w:cs="Times New Roman"/>
          <w:b/>
          <w:spacing w:val="-4"/>
          <w:sz w:val="28"/>
          <w:szCs w:val="28"/>
        </w:rPr>
        <w:t>»</w:t>
      </w:r>
    </w:p>
    <w:p w:rsidR="00A71A11" w:rsidRPr="00774AE7" w:rsidRDefault="00A71A11" w:rsidP="00A71A1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A71A11" w:rsidRPr="000F514B" w:rsidRDefault="00A71A11" w:rsidP="00A71A11">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0F514B">
        <w:rPr>
          <w:rFonts w:ascii="Times New Roman" w:eastAsia="Times New Roman" w:hAnsi="Times New Roman" w:cs="Times New Roman"/>
          <w:sz w:val="28"/>
          <w:szCs w:val="28"/>
        </w:rPr>
        <w:t>Раздел I. Общие положения</w:t>
      </w:r>
    </w:p>
    <w:p w:rsidR="00A71A11" w:rsidRDefault="00A71A11" w:rsidP="00A71A11">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p>
    <w:p w:rsidR="00A71A11" w:rsidRPr="00250121" w:rsidRDefault="00A71A11" w:rsidP="00A71A11">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1.1. Предмет регулирования Регламента</w:t>
      </w:r>
    </w:p>
    <w:p w:rsidR="00A71A11" w:rsidRPr="00774AE7" w:rsidRDefault="00A71A11" w:rsidP="00A71A11">
      <w:pPr>
        <w:widowControl w:val="0"/>
        <w:autoSpaceDE w:val="0"/>
        <w:autoSpaceDN w:val="0"/>
        <w:adjustRightInd w:val="0"/>
        <w:spacing w:after="0" w:line="310" w:lineRule="exact"/>
        <w:rPr>
          <w:rFonts w:ascii="Times New Roman" w:eastAsia="Times New Roman" w:hAnsi="Times New Roman" w:cs="Times New Roman"/>
          <w:sz w:val="28"/>
          <w:szCs w:val="28"/>
        </w:rPr>
      </w:pP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774AE7">
        <w:rPr>
          <w:rFonts w:ascii="Times New Roman" w:eastAsia="Times New Roman" w:hAnsi="Times New Roman" w:cs="Times New Roman"/>
          <w:sz w:val="28"/>
          <w:szCs w:val="28"/>
        </w:rPr>
        <w:t xml:space="preserve"> «</w:t>
      </w:r>
      <w:r w:rsidRPr="00250121">
        <w:rPr>
          <w:rFonts w:ascii="Times New Roman" w:eastAsia="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774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(далее –</w:t>
      </w:r>
      <w:r>
        <w:rPr>
          <w:rFonts w:ascii="Times New Roman" w:eastAsia="Times New Roman" w:hAnsi="Times New Roman" w:cs="Times New Roman"/>
          <w:sz w:val="28"/>
          <w:szCs w:val="28"/>
        </w:rPr>
        <w:t xml:space="preserve"> Регламент)</w:t>
      </w:r>
      <w:r w:rsidRPr="00774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774AE7">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принятию</w:t>
      </w:r>
      <w:r w:rsidRPr="00250121">
        <w:rPr>
          <w:rFonts w:ascii="Times New Roman" w:eastAsia="Times New Roman" w:hAnsi="Times New Roman" w:cs="Times New Roman"/>
          <w:sz w:val="28"/>
          <w:szCs w:val="28"/>
        </w:rPr>
        <w:t xml:space="preserve">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A71A11" w:rsidRPr="007B602D" w:rsidRDefault="00A71A11" w:rsidP="00A71A11">
      <w:pPr>
        <w:autoSpaceDE w:val="0"/>
        <w:autoSpaceDN w:val="0"/>
        <w:adjustRightInd w:val="0"/>
        <w:spacing w:after="0" w:line="240" w:lineRule="auto"/>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A71A11" w:rsidRDefault="00A71A11" w:rsidP="00A71A11">
      <w:pPr>
        <w:pStyle w:val="af5"/>
        <w:ind w:left="0" w:firstLine="709"/>
        <w:jc w:val="both"/>
        <w:rPr>
          <w:sz w:val="28"/>
          <w:szCs w:val="28"/>
        </w:rPr>
      </w:pPr>
      <w:r w:rsidRPr="00250121">
        <w:rPr>
          <w:sz w:val="28"/>
          <w:szCs w:val="28"/>
        </w:rPr>
        <w:t>Заявителями на получение муниципальной услуги (далее – заявители) являются</w:t>
      </w:r>
      <w:r w:rsidRPr="00134031">
        <w:rPr>
          <w:sz w:val="28"/>
          <w:szCs w:val="28"/>
        </w:rPr>
        <w:t xml:space="preserve">: </w:t>
      </w:r>
    </w:p>
    <w:p w:rsidR="00A71A11" w:rsidRPr="00134031" w:rsidRDefault="00A71A11" w:rsidP="00A71A11">
      <w:pPr>
        <w:pStyle w:val="af5"/>
        <w:ind w:left="0" w:firstLine="709"/>
        <w:jc w:val="both"/>
        <w:rPr>
          <w:sz w:val="28"/>
          <w:szCs w:val="28"/>
        </w:rPr>
      </w:pPr>
      <w:r w:rsidRPr="00134031">
        <w:rPr>
          <w:sz w:val="28"/>
          <w:szCs w:val="28"/>
        </w:rPr>
        <w:t>физические лица, а так</w:t>
      </w:r>
      <w:r>
        <w:rPr>
          <w:sz w:val="28"/>
          <w:szCs w:val="28"/>
        </w:rPr>
        <w:t xml:space="preserve">же их представители, наделенные  </w:t>
      </w:r>
      <w:r w:rsidRPr="00134031">
        <w:rPr>
          <w:sz w:val="28"/>
          <w:szCs w:val="28"/>
        </w:rPr>
        <w:t>соответствующими полномочиями.</w:t>
      </w:r>
    </w:p>
    <w:p w:rsidR="00A71A11" w:rsidRDefault="00A71A11" w:rsidP="00A71A1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A71A11" w:rsidRDefault="00A71A11" w:rsidP="00A71A11">
      <w:pPr>
        <w:widowControl w:val="0"/>
        <w:autoSpaceDE w:val="0"/>
        <w:autoSpaceDN w:val="0"/>
        <w:adjustRightInd w:val="0"/>
        <w:spacing w:after="0" w:line="310" w:lineRule="exact"/>
        <w:rPr>
          <w:rFonts w:ascii="Times New Roman" w:eastAsia="Times New Roman" w:hAnsi="Times New Roman" w:cs="Times New Roman"/>
          <w:bCs/>
          <w:sz w:val="28"/>
          <w:szCs w:val="28"/>
        </w:rPr>
      </w:pPr>
    </w:p>
    <w:p w:rsidR="00A71A11" w:rsidRDefault="00A71A11" w:rsidP="00A71A11">
      <w:pPr>
        <w:pStyle w:val="af5"/>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A71A11" w:rsidRDefault="00A71A11" w:rsidP="00A71A11">
      <w:pPr>
        <w:pStyle w:val="af5"/>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A71A11" w:rsidRDefault="00A71A11" w:rsidP="00A71A11">
      <w:pPr>
        <w:pStyle w:val="af5"/>
        <w:ind w:left="0" w:firstLine="709"/>
        <w:rPr>
          <w:sz w:val="28"/>
          <w:szCs w:val="28"/>
        </w:rPr>
      </w:pPr>
      <w:r>
        <w:rPr>
          <w:sz w:val="28"/>
          <w:szCs w:val="28"/>
        </w:rPr>
        <w:t>в устной форме при личном обращении</w:t>
      </w:r>
      <w:r w:rsidRPr="002940FA">
        <w:rPr>
          <w:sz w:val="28"/>
          <w:szCs w:val="28"/>
        </w:rPr>
        <w:t>;</w:t>
      </w:r>
    </w:p>
    <w:p w:rsidR="00A71A11" w:rsidRDefault="00A71A11" w:rsidP="00A71A11">
      <w:pPr>
        <w:pStyle w:val="af5"/>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A71A11" w:rsidRDefault="00A71A11" w:rsidP="00A71A11">
      <w:pPr>
        <w:pStyle w:val="af5"/>
        <w:ind w:left="0" w:firstLine="709"/>
        <w:rPr>
          <w:sz w:val="28"/>
          <w:szCs w:val="28"/>
        </w:rPr>
      </w:pPr>
      <w:r>
        <w:rPr>
          <w:sz w:val="28"/>
          <w:szCs w:val="28"/>
        </w:rPr>
        <w:t>по письменным обращениям.</w:t>
      </w:r>
    </w:p>
    <w:p w:rsidR="00A71A11" w:rsidRDefault="00A71A11" w:rsidP="00A71A11">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A71A11" w:rsidRPr="00203685" w:rsidRDefault="00A71A11" w:rsidP="00A71A11">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A71A11" w:rsidRPr="00637A95" w:rsidRDefault="00A71A11" w:rsidP="00A71A11">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800D99">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A71A11" w:rsidRPr="00637A95" w:rsidRDefault="00A71A11" w:rsidP="00A71A11">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A71A11" w:rsidRPr="001F2B85"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1A11" w:rsidRPr="00EB2E83"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71A11" w:rsidRPr="00C17387" w:rsidRDefault="00A71A11" w:rsidP="00A71A11">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A71A11" w:rsidRPr="00C17387" w:rsidRDefault="00A71A11" w:rsidP="00A71A11">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A71A11" w:rsidRPr="008C70C3" w:rsidRDefault="00A71A11" w:rsidP="00A71A11">
      <w:pPr>
        <w:widowControl w:val="0"/>
        <w:autoSpaceDE w:val="0"/>
        <w:autoSpaceDN w:val="0"/>
        <w:adjustRightInd w:val="0"/>
        <w:spacing w:after="0" w:line="240" w:lineRule="auto"/>
        <w:jc w:val="both"/>
        <w:rPr>
          <w:rFonts w:ascii="Times New Roman" w:eastAsia="SimSun" w:hAnsi="Times New Roman" w:cs="Times New Roman"/>
          <w:bCs/>
          <w:color w:val="000000" w:themeColor="text1"/>
          <w:sz w:val="28"/>
          <w:szCs w:val="28"/>
        </w:rPr>
      </w:pPr>
    </w:p>
    <w:p w:rsidR="00A71A11" w:rsidRPr="00774AE7" w:rsidRDefault="00A71A11" w:rsidP="00A71A1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71A11" w:rsidRPr="000F514B" w:rsidRDefault="00A71A11" w:rsidP="00A71A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F514B">
        <w:rPr>
          <w:rFonts w:ascii="Times New Roman" w:eastAsia="Times New Roman" w:hAnsi="Times New Roman" w:cs="Times New Roman"/>
          <w:sz w:val="28"/>
          <w:szCs w:val="28"/>
        </w:rPr>
        <w:t>Раздел II</w:t>
      </w:r>
      <w:r>
        <w:rPr>
          <w:rFonts w:ascii="Times New Roman" w:eastAsia="Times New Roman" w:hAnsi="Times New Roman" w:cs="Times New Roman"/>
          <w:sz w:val="28"/>
          <w:szCs w:val="28"/>
        </w:rPr>
        <w:t xml:space="preserve">. </w:t>
      </w:r>
      <w:r w:rsidRPr="000F514B">
        <w:rPr>
          <w:rFonts w:ascii="Times New Roman" w:eastAsia="Times New Roman" w:hAnsi="Times New Roman" w:cs="Times New Roman"/>
          <w:sz w:val="28"/>
          <w:szCs w:val="28"/>
        </w:rPr>
        <w:t>Стандарт предоставления муниципальной услуги</w:t>
      </w:r>
    </w:p>
    <w:p w:rsidR="00A71A11" w:rsidRDefault="00A71A11" w:rsidP="00A71A1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71A11" w:rsidRPr="00996B6A" w:rsidRDefault="00A71A11" w:rsidP="00A71A1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w:t>
      </w:r>
      <w:r w:rsidRPr="00250121">
        <w:rPr>
          <w:rFonts w:ascii="Times New Roman" w:eastAsia="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7B602D">
        <w:rPr>
          <w:rFonts w:ascii="Times New Roman" w:eastAsia="Times New Roman" w:hAnsi="Times New Roman" w:cs="Times New Roman"/>
          <w:sz w:val="28"/>
          <w:szCs w:val="28"/>
        </w:rPr>
        <w:t>».</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A71A11" w:rsidRDefault="00A71A11" w:rsidP="00A71A11">
      <w:pPr>
        <w:autoSpaceDE w:val="0"/>
        <w:autoSpaceDN w:val="0"/>
        <w:adjustRightInd w:val="0"/>
        <w:spacing w:after="0" w:line="240" w:lineRule="auto"/>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A71A11" w:rsidRDefault="00A71A11" w:rsidP="00800D99">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A71A11" w:rsidRDefault="00A71A11" w:rsidP="00A71A11">
      <w:pPr>
        <w:autoSpaceDE w:val="0"/>
        <w:autoSpaceDN w:val="0"/>
        <w:adjustRightInd w:val="0"/>
        <w:spacing w:after="0" w:line="20" w:lineRule="atLeast"/>
        <w:ind w:firstLine="851"/>
        <w:jc w:val="both"/>
        <w:rPr>
          <w:rFonts w:ascii="Times New Roman" w:hAnsi="Times New Roman" w:cs="Times New Roman"/>
          <w:sz w:val="28"/>
          <w:szCs w:val="28"/>
        </w:rPr>
      </w:pPr>
    </w:p>
    <w:p w:rsidR="00A71A11" w:rsidRDefault="00A71A11" w:rsidP="00A71A11">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A71A11" w:rsidRDefault="00A71A11" w:rsidP="00A71A11">
      <w:pPr>
        <w:autoSpaceDE w:val="0"/>
        <w:autoSpaceDN w:val="0"/>
        <w:adjustRightInd w:val="0"/>
        <w:spacing w:after="0" w:line="20" w:lineRule="atLeast"/>
        <w:ind w:firstLine="851"/>
        <w:jc w:val="center"/>
        <w:rPr>
          <w:rFonts w:ascii="Times New Roman" w:hAnsi="Times New Roman" w:cs="Times New Roman"/>
          <w:sz w:val="28"/>
          <w:szCs w:val="28"/>
        </w:rPr>
      </w:pPr>
    </w:p>
    <w:p w:rsidR="00A71A11" w:rsidRPr="009F3AB0" w:rsidRDefault="00A71A11" w:rsidP="00A71A11">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постановление о предоставлении земельного участка в собственность бесплатно;</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A71A11" w:rsidRPr="009B6D88" w:rsidRDefault="00A71A11" w:rsidP="00A71A11">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A71A11" w:rsidRDefault="00A71A11" w:rsidP="00A71A11">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A71A11" w:rsidRDefault="00A71A11" w:rsidP="00A71A11">
      <w:pPr>
        <w:spacing w:after="0" w:line="0" w:lineRule="atLeast"/>
        <w:jc w:val="both"/>
        <w:rPr>
          <w:rFonts w:ascii="Times New Roman" w:hAnsi="Times New Roman" w:cs="Times New Roman"/>
          <w:sz w:val="28"/>
          <w:szCs w:val="28"/>
        </w:rPr>
      </w:pPr>
    </w:p>
    <w:p w:rsidR="00A71A11" w:rsidRPr="009B6D88" w:rsidRDefault="00A71A11" w:rsidP="00A71A11">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A71A11" w:rsidRDefault="00A71A11" w:rsidP="00A71A11">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71A11" w:rsidRPr="00134031" w:rsidRDefault="00A71A11" w:rsidP="00A71A11">
      <w:pPr>
        <w:spacing w:after="0" w:line="0" w:lineRule="atLeast"/>
        <w:ind w:firstLine="709"/>
        <w:jc w:val="center"/>
        <w:rPr>
          <w:rFonts w:ascii="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w:t>
      </w:r>
      <w:r>
        <w:rPr>
          <w:rFonts w:ascii="Times New Roman" w:eastAsia="Times New Roman" w:hAnsi="Times New Roman" w:cs="Times New Roman"/>
          <w:sz w:val="28"/>
          <w:szCs w:val="28"/>
        </w:rPr>
        <w:t>.</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A71A11" w:rsidRPr="007B602D" w:rsidRDefault="00A71A11" w:rsidP="00A71A1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1A11" w:rsidRPr="00800D99" w:rsidRDefault="00A71A11" w:rsidP="00A71A11">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800D99">
          <w:rPr>
            <w:rStyle w:val="af1"/>
            <w:rFonts w:ascii="Times New Roman" w:hAnsi="Times New Roman"/>
            <w:color w:val="auto"/>
            <w:sz w:val="28"/>
            <w:szCs w:val="28"/>
            <w:u w:val="none"/>
          </w:rPr>
          <w:t>www.admtemruk.ru</w:t>
        </w:r>
      </w:hyperlink>
      <w:r w:rsidRPr="00800D99">
        <w:rPr>
          <w:rFonts w:ascii="Times New Roman" w:hAnsi="Times New Roman"/>
          <w:sz w:val="28"/>
          <w:szCs w:val="28"/>
        </w:rPr>
        <w:t>)</w:t>
      </w:r>
      <w:r w:rsidRPr="00800D99">
        <w:rPr>
          <w:rStyle w:val="af1"/>
          <w:rFonts w:ascii="Times New Roman" w:eastAsia="Calibri" w:hAnsi="Times New Roman"/>
          <w:color w:val="auto"/>
          <w:sz w:val="28"/>
          <w:szCs w:val="28"/>
          <w:u w:val="none"/>
          <w:lang w:eastAsia="en-US"/>
        </w:rPr>
        <w:t>.</w:t>
      </w:r>
    </w:p>
    <w:p w:rsidR="00A71A11" w:rsidRPr="00800D99" w:rsidRDefault="00A71A11" w:rsidP="00A71A11">
      <w:pPr>
        <w:spacing w:after="0" w:line="240" w:lineRule="auto"/>
        <w:ind w:firstLine="709"/>
        <w:jc w:val="both"/>
        <w:rPr>
          <w:rStyle w:val="af1"/>
          <w:rFonts w:ascii="Times New Roman" w:eastAsia="Calibri" w:hAnsi="Times New Roman"/>
          <w:color w:val="auto"/>
          <w:sz w:val="28"/>
          <w:szCs w:val="28"/>
          <w:u w:val="none"/>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800D99">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800D99">
        <w:rPr>
          <w:rFonts w:ascii="Times New Roman" w:hAnsi="Times New Roman"/>
          <w:sz w:val="28"/>
          <w:szCs w:val="28"/>
        </w:rPr>
        <w:t>)</w:t>
      </w:r>
      <w:r w:rsidRPr="00800D99">
        <w:rPr>
          <w:rStyle w:val="af1"/>
          <w:rFonts w:ascii="Times New Roman" w:eastAsia="Calibri" w:hAnsi="Times New Roman"/>
          <w:color w:val="auto"/>
          <w:sz w:val="28"/>
          <w:szCs w:val="28"/>
          <w:u w:val="none"/>
          <w:lang w:eastAsia="en-US"/>
        </w:rPr>
        <w:t>.</w:t>
      </w:r>
    </w:p>
    <w:p w:rsidR="00A71A11" w:rsidRPr="00800D99" w:rsidRDefault="00A71A11" w:rsidP="00A71A11">
      <w:pPr>
        <w:spacing w:after="0" w:line="240" w:lineRule="auto"/>
        <w:ind w:firstLine="709"/>
        <w:jc w:val="both"/>
        <w:rPr>
          <w:rStyle w:val="af1"/>
          <w:rFonts w:ascii="Times New Roman" w:eastAsia="Calibri" w:hAnsi="Times New Roman" w:cs="Times New Roman"/>
          <w:color w:val="auto"/>
          <w:sz w:val="28"/>
          <w:szCs w:val="28"/>
          <w:lang w:eastAsia="en-US"/>
        </w:rPr>
      </w:pPr>
    </w:p>
    <w:p w:rsidR="00A71A11" w:rsidRDefault="00A71A11" w:rsidP="00A71A11">
      <w:pPr>
        <w:spacing w:after="0" w:line="240" w:lineRule="auto"/>
        <w:ind w:firstLine="709"/>
        <w:jc w:val="center"/>
        <w:rPr>
          <w:rFonts w:ascii="Times New Roman" w:eastAsiaTheme="minorHAnsi" w:hAnsi="Times New Roman" w:cs="Times New Roman"/>
          <w:sz w:val="28"/>
          <w:szCs w:val="28"/>
          <w:lang w:eastAsia="en-US"/>
        </w:rPr>
      </w:pPr>
      <w:r w:rsidRPr="00800D99">
        <w:rPr>
          <w:rStyle w:val="af1"/>
          <w:rFonts w:ascii="Times New Roman" w:eastAsia="Calibri" w:hAnsi="Times New Roman" w:cs="Times New Roman"/>
          <w:color w:val="auto"/>
          <w:sz w:val="28"/>
          <w:szCs w:val="28"/>
          <w:u w:val="none"/>
          <w:lang w:eastAsia="en-US"/>
        </w:rPr>
        <w:t>Подраздел 2.6.</w:t>
      </w:r>
      <w:r w:rsidRPr="0041698F">
        <w:rPr>
          <w:rStyle w:val="af1"/>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71A11" w:rsidRPr="00800D99" w:rsidRDefault="00A71A11" w:rsidP="00A71A11">
      <w:pPr>
        <w:spacing w:after="0" w:line="240" w:lineRule="auto"/>
        <w:ind w:firstLine="709"/>
        <w:jc w:val="center"/>
        <w:rPr>
          <w:rStyle w:val="af1"/>
          <w:rFonts w:ascii="Times New Roman" w:eastAsia="Calibri" w:hAnsi="Times New Roman" w:cs="Times New Roman"/>
          <w:color w:val="auto"/>
          <w:sz w:val="28"/>
          <w:szCs w:val="28"/>
          <w:lang w:eastAsia="en-US"/>
        </w:rPr>
      </w:pP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о предоставлении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 xml:space="preserve">участка в собственность согласно </w:t>
      </w:r>
      <w:hyperlink w:anchor="sub_1200" w:history="1">
        <w:r w:rsidRPr="00774AE7">
          <w:rPr>
            <w:rFonts w:ascii="Times New Roman" w:eastAsia="Times New Roman" w:hAnsi="Times New Roman" w:cs="Times New Roman"/>
            <w:sz w:val="28"/>
            <w:szCs w:val="28"/>
          </w:rPr>
          <w:t>приложению № </w:t>
        </w:r>
      </w:hyperlink>
      <w:r w:rsidRPr="00774AE7">
        <w:rPr>
          <w:rFonts w:ascii="Times New Roman" w:eastAsia="Times New Roman" w:hAnsi="Times New Roman" w:cs="Times New Roman"/>
          <w:sz w:val="28"/>
          <w:szCs w:val="28"/>
        </w:rPr>
        <w:t xml:space="preserve">1 к настоящему </w:t>
      </w:r>
      <w:r>
        <w:rPr>
          <w:rFonts w:ascii="Times New Roman" w:eastAsia="Times New Roman" w:hAnsi="Times New Roman" w:cs="Times New Roman"/>
          <w:sz w:val="28"/>
          <w:szCs w:val="28"/>
        </w:rPr>
        <w:t xml:space="preserve">Регламенту </w:t>
      </w:r>
      <w:r w:rsidRPr="00774AE7">
        <w:rPr>
          <w:rFonts w:ascii="Times New Roman" w:eastAsia="Times New Roman" w:hAnsi="Times New Roman" w:cs="Times New Roman"/>
          <w:sz w:val="28"/>
          <w:szCs w:val="28"/>
        </w:rPr>
        <w:t xml:space="preserve">(образец заполнения заявления приводится в приложении № 2 к настоящему </w:t>
      </w:r>
      <w:r>
        <w:rPr>
          <w:rFonts w:ascii="Times New Roman" w:eastAsia="Times New Roman" w:hAnsi="Times New Roman" w:cs="Times New Roman"/>
          <w:sz w:val="28"/>
          <w:szCs w:val="28"/>
        </w:rPr>
        <w:t>Регламенту</w:t>
      </w:r>
      <w:r w:rsidRPr="00774AE7">
        <w:rPr>
          <w:rFonts w:ascii="Times New Roman" w:eastAsia="Times New Roman" w:hAnsi="Times New Roman" w:cs="Times New Roman"/>
          <w:sz w:val="28"/>
          <w:szCs w:val="28"/>
        </w:rPr>
        <w:t>) (далее – заявление);</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(паспорт), удостоверяющий личность заявителя (заявителей), являющегося физическим лицом, либо личность представителя физического лица;</w:t>
      </w:r>
    </w:p>
    <w:p w:rsidR="00A71A11" w:rsidRPr="00774AE7" w:rsidRDefault="00A71A11" w:rsidP="00A71A11">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краевым законодательством:</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законами Краснодарского края.</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262"/>
      <w:r w:rsidRPr="00774AE7">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4"/>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8" w:history="1">
        <w:r w:rsidRPr="00774AE7">
          <w:rPr>
            <w:rFonts w:ascii="Times New Roman" w:eastAsia="Times New Roman" w:hAnsi="Times New Roman" w:cs="Times New Roman"/>
            <w:sz w:val="28"/>
            <w:szCs w:val="28"/>
          </w:rPr>
          <w:t>Единого государственного реестра прав</w:t>
        </w:r>
      </w:hyperlink>
      <w:r w:rsidRPr="00774AE7">
        <w:rPr>
          <w:rFonts w:ascii="Times New Roman" w:eastAsia="Times New Roman" w:hAnsi="Times New Roman" w:cs="Times New Roman"/>
          <w:sz w:val="28"/>
          <w:szCs w:val="28"/>
        </w:rPr>
        <w:t xml:space="preserve"> на недвижимое имущество и сделок с ним (далее по тексту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9" w:history="1">
        <w:r w:rsidRPr="00774AE7">
          <w:rPr>
            <w:rFonts w:ascii="Times New Roman" w:eastAsia="Times New Roman" w:hAnsi="Times New Roman" w:cs="Times New Roman"/>
            <w:sz w:val="28"/>
            <w:szCs w:val="28"/>
          </w:rPr>
          <w:t>ЕГРН</w:t>
        </w:r>
      </w:hyperlink>
      <w:r w:rsidRPr="00774AE7">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кадастровый паспорт земельного участка;</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архивная выписка;</w:t>
      </w:r>
    </w:p>
    <w:p w:rsidR="00A71A11" w:rsidRPr="00774AE7" w:rsidRDefault="00A71A11" w:rsidP="00A71A1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A71A11" w:rsidRPr="00774AE7" w:rsidRDefault="00A71A11" w:rsidP="00A71A11">
      <w:pPr>
        <w:widowControl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800D99" w:rsidRDefault="00A71A11" w:rsidP="00A71A11">
      <w:pPr>
        <w:spacing w:line="240" w:lineRule="auto"/>
        <w:ind w:firstLine="709"/>
        <w:contextualSpacing/>
        <w:jc w:val="both"/>
        <w:rPr>
          <w:rStyle w:val="af7"/>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5"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800D99">
        <w:rPr>
          <w:rStyle w:val="af7"/>
          <w:rFonts w:ascii="Times New Roman" w:hAnsi="Times New Roman"/>
          <w:color w:val="auto"/>
          <w:sz w:val="28"/>
          <w:szCs w:val="28"/>
        </w:rPr>
        <w:t>:</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1A11" w:rsidRPr="00740141" w:rsidRDefault="00A71A11" w:rsidP="00A71A11">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5"/>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71A11" w:rsidRDefault="00A71A11" w:rsidP="00A71A1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A71A11" w:rsidRPr="00774AE7" w:rsidRDefault="00A71A11" w:rsidP="00A71A1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Исчерпывающий перечень оснований для отказа в предоставлении земельных участков</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в собственность отдельным категориям граждан:</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отсутствие права у заявителя на получение муниципальной услуги;</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отсутствие права у заявителя на получение муниципальной услуги;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представление заявителем подложных документов или сообщение заведомо ложных сведений;</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подано в иной уполномоченный орган;</w:t>
      </w:r>
    </w:p>
    <w:p w:rsidR="00A71A11" w:rsidRDefault="00A71A11" w:rsidP="00A71A1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71A11" w:rsidRDefault="00A71A11" w:rsidP="00A71A1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A71A11" w:rsidRDefault="00A71A11" w:rsidP="00A71A11">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A11" w:rsidRPr="00203E98" w:rsidRDefault="00A71A11" w:rsidP="00A71A11">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A71A11" w:rsidRDefault="00A71A11" w:rsidP="00A71A11">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A71A11" w:rsidRDefault="00A71A11" w:rsidP="00A71A11">
      <w:pPr>
        <w:spacing w:after="0" w:line="240" w:lineRule="auto"/>
        <w:ind w:firstLine="709"/>
        <w:jc w:val="both"/>
        <w:rPr>
          <w:rFonts w:ascii="Times New Roman" w:eastAsia="Times New Roman" w:hAnsi="Times New Roman" w:cs="Times New Roman"/>
          <w:sz w:val="28"/>
          <w:szCs w:val="28"/>
        </w:rPr>
      </w:pPr>
    </w:p>
    <w:p w:rsidR="00A71A11" w:rsidRDefault="00A71A11" w:rsidP="00A71A1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71A11" w:rsidRDefault="00A71A11" w:rsidP="00A71A11">
      <w:pPr>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134031"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A11" w:rsidRPr="00134031"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A71A11"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71A11" w:rsidRPr="00134031" w:rsidRDefault="00A71A11" w:rsidP="00A71A1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1A11" w:rsidRPr="00203E98"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71A11" w:rsidRDefault="00A71A11" w:rsidP="00A71A1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7F3DAC"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71A11" w:rsidRDefault="00A71A11" w:rsidP="00A71A11">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A71A11" w:rsidRPr="007B602D" w:rsidRDefault="00A71A11" w:rsidP="00A71A11">
      <w:pPr>
        <w:autoSpaceDE w:val="0"/>
        <w:autoSpaceDN w:val="0"/>
        <w:adjustRightInd w:val="0"/>
        <w:spacing w:after="0" w:line="240" w:lineRule="auto"/>
        <w:jc w:val="both"/>
        <w:rPr>
          <w:rFonts w:ascii="Times New Roman" w:eastAsia="Times New Roman" w:hAnsi="Times New Roman" w:cs="Times New Roman"/>
          <w:sz w:val="28"/>
          <w:szCs w:val="28"/>
        </w:rPr>
      </w:pPr>
    </w:p>
    <w:p w:rsidR="00A71A11" w:rsidRPr="00203E98" w:rsidRDefault="00A71A11" w:rsidP="00A71A1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A71A11" w:rsidRPr="00203E98" w:rsidRDefault="00A71A11" w:rsidP="00A71A1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A71A11" w:rsidRPr="00203E98" w:rsidRDefault="00A71A11" w:rsidP="00A71A1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800D99">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1A11" w:rsidRDefault="00A71A11" w:rsidP="00A71A1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1A11"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A71A11" w:rsidRDefault="00A71A11" w:rsidP="00A71A11">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71A11" w:rsidRDefault="00A71A11" w:rsidP="00A71A11">
      <w:pPr>
        <w:autoSpaceDE w:val="0"/>
        <w:autoSpaceDN w:val="0"/>
        <w:adjustRightInd w:val="0"/>
        <w:spacing w:after="0" w:line="240" w:lineRule="auto"/>
        <w:ind w:firstLine="709"/>
        <w:rPr>
          <w:rFonts w:ascii="Times New Roman" w:eastAsia="Times New Roman" w:hAnsi="Times New Roman" w:cs="Times New Roman"/>
          <w:sz w:val="28"/>
          <w:szCs w:val="28"/>
        </w:rPr>
      </w:pP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00D99" w:rsidRPr="007B602D" w:rsidRDefault="00800D99" w:rsidP="00800D99">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00D99" w:rsidRDefault="00800D99" w:rsidP="00800D99">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A71A11" w:rsidRDefault="00A71A11" w:rsidP="00800D99">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A71A11" w:rsidRDefault="00A71A11" w:rsidP="00800D99">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71A11" w:rsidRDefault="00A71A11" w:rsidP="00800D99">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A71A11" w:rsidRDefault="00A71A11" w:rsidP="00800D99">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A71A11" w:rsidRDefault="00A71A11" w:rsidP="00A71A11">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71A11"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A71A11" w:rsidRDefault="00A71A11" w:rsidP="00A71A11">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A71A11" w:rsidRDefault="00A71A11" w:rsidP="00A71A11">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71A11" w:rsidRDefault="00A71A11" w:rsidP="00800D99">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A71A11" w:rsidRDefault="00A71A11" w:rsidP="00800D99">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A11" w:rsidRPr="00574067"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A71A11" w:rsidRPr="009F3AB0" w:rsidRDefault="00A71A11" w:rsidP="00A71A11">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p>
    <w:p w:rsidR="00A71A11" w:rsidRPr="00951B03" w:rsidRDefault="00A71A11" w:rsidP="00A71A11">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951B03">
        <w:rPr>
          <w:rFonts w:ascii="Times New Roman" w:eastAsia="Times New Roman" w:hAnsi="Times New Roman" w:cs="Times New Roman"/>
          <w:sz w:val="28"/>
          <w:szCs w:val="28"/>
        </w:rPr>
        <w:t>Состав, последовательность и сроки выполнения</w:t>
      </w:r>
    </w:p>
    <w:p w:rsidR="00A71A11" w:rsidRPr="00951B03" w:rsidRDefault="00A71A11" w:rsidP="00A71A11">
      <w:pPr>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административных процедур (действий), требования к порядку</w:t>
      </w:r>
    </w:p>
    <w:p w:rsidR="00A71A11" w:rsidRPr="00951B03" w:rsidRDefault="00A71A11" w:rsidP="00A71A11">
      <w:pPr>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их выполнения, в том числе особенности выполнения</w:t>
      </w:r>
    </w:p>
    <w:p w:rsidR="00A71A11" w:rsidRPr="00951B03" w:rsidRDefault="00A71A11" w:rsidP="00A71A11">
      <w:pPr>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административных процедур в электронной форме</w:t>
      </w:r>
    </w:p>
    <w:p w:rsidR="00A71A11" w:rsidRPr="00774AE7" w:rsidRDefault="00A71A11" w:rsidP="00A71A11">
      <w:pPr>
        <w:widowControl w:val="0"/>
        <w:autoSpaceDE w:val="0"/>
        <w:autoSpaceDN w:val="0"/>
        <w:adjustRightInd w:val="0"/>
        <w:spacing w:after="0" w:line="316" w:lineRule="exact"/>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6" w:name="sub_10271"/>
      <w:r w:rsidRPr="001A2031">
        <w:rPr>
          <w:rFonts w:ascii="Times New Roman" w:eastAsia="Times New Roman" w:hAnsi="Times New Roman" w:cs="Times New Roman"/>
          <w:color w:val="000000"/>
          <w:sz w:val="28"/>
          <w:szCs w:val="28"/>
        </w:rPr>
        <w:t>Подраздел 3.1. Состав административных процедур</w:t>
      </w:r>
    </w:p>
    <w:p w:rsidR="00A71A11" w:rsidRDefault="00A71A11" w:rsidP="00A71A1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A71A11" w:rsidRPr="001A2031" w:rsidRDefault="00A71A11" w:rsidP="00A71A1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A71A11" w:rsidRPr="007B602D" w:rsidRDefault="00A71A11" w:rsidP="00A71A11">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A71A11" w:rsidRPr="007B602D"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A71A11" w:rsidRPr="007B602D"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A71A11"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A71A11"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A71A11" w:rsidRDefault="00A71A11" w:rsidP="00A71A1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72"/>
      <w:bookmarkEnd w:id="6"/>
      <w:r w:rsidRPr="00774AE7">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7"/>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тексты документов написаны разборчиво;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исполнены карандашом;</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срок действия документов не истёк;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представлены в полном объёме;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 случае предоставления документов, предусмотренных </w:t>
      </w:r>
      <w:hyperlink r:id="rId10" w:history="1">
        <w:r w:rsidRPr="00774AE7">
          <w:rPr>
            <w:rFonts w:ascii="Times New Roman" w:eastAsia="Times New Roman" w:hAnsi="Times New Roman" w:cs="Times New Roman"/>
            <w:sz w:val="28"/>
            <w:szCs w:val="28"/>
          </w:rPr>
          <w:t>частью 6 статьи 7</w:t>
        </w:r>
      </w:hyperlink>
      <w:r w:rsidRPr="00774AE7">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предоставлении государственной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 xml:space="preserve">услуги </w:t>
      </w:r>
      <w:r w:rsidRPr="00774AE7">
        <w:rPr>
          <w:rFonts w:ascii="Times New Roman" w:eastAsia="Times New Roman" w:hAnsi="Times New Roman" w:cs="Times New Roman"/>
          <w:sz w:val="28"/>
          <w:szCs w:val="28"/>
        </w:rPr>
        <w:br/>
        <w:t>по экстерриториальному принципу МФЦ:</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1) принимает от заявителя (представителя заявителя) заявление </w:t>
      </w:r>
      <w:r w:rsidRPr="00774AE7">
        <w:rPr>
          <w:rFonts w:ascii="Times New Roman" w:eastAsia="Times New Roman" w:hAnsi="Times New Roman" w:cs="Times New Roman"/>
          <w:sz w:val="28"/>
          <w:szCs w:val="28"/>
        </w:rPr>
        <w:br/>
        <w:t>и документы, представленные заявителем (представителем заявителя);</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1" w:history="1">
        <w:r w:rsidRPr="00774AE7">
          <w:rPr>
            <w:rFonts w:ascii="Times New Roman" w:eastAsia="Times New Roman" w:hAnsi="Times New Roman" w:cs="Times New Roman"/>
            <w:sz w:val="28"/>
            <w:szCs w:val="28"/>
          </w:rPr>
          <w:t>пунктами 1</w:t>
        </w:r>
      </w:hyperlink>
      <w:r w:rsidRPr="00774AE7">
        <w:rPr>
          <w:rFonts w:ascii="Times New Roman" w:eastAsia="Times New Roman" w:hAnsi="Times New Roman" w:cs="Times New Roman"/>
          <w:sz w:val="28"/>
          <w:szCs w:val="28"/>
        </w:rPr>
        <w:t xml:space="preserve"> - </w:t>
      </w:r>
      <w:hyperlink r:id="rId12" w:history="1">
        <w:r w:rsidRPr="00774AE7">
          <w:rPr>
            <w:rFonts w:ascii="Times New Roman" w:eastAsia="Times New Roman" w:hAnsi="Times New Roman" w:cs="Times New Roman"/>
            <w:sz w:val="28"/>
            <w:szCs w:val="28"/>
          </w:rPr>
          <w:t>7</w:t>
        </w:r>
      </w:hyperlink>
      <w:r w:rsidRPr="00774AE7">
        <w:rPr>
          <w:rFonts w:ascii="Times New Roman" w:eastAsia="Times New Roman" w:hAnsi="Times New Roman" w:cs="Times New Roman"/>
          <w:sz w:val="28"/>
          <w:szCs w:val="28"/>
        </w:rPr>
        <w:t xml:space="preserve">, </w:t>
      </w:r>
      <w:hyperlink r:id="rId13" w:history="1">
        <w:r w:rsidRPr="00774AE7">
          <w:rPr>
            <w:rFonts w:ascii="Times New Roman" w:eastAsia="Times New Roman" w:hAnsi="Times New Roman" w:cs="Times New Roman"/>
            <w:sz w:val="28"/>
            <w:szCs w:val="28"/>
          </w:rPr>
          <w:t>9</w:t>
        </w:r>
      </w:hyperlink>
      <w:r w:rsidRPr="00774AE7">
        <w:rPr>
          <w:rFonts w:ascii="Times New Roman" w:eastAsia="Times New Roman" w:hAnsi="Times New Roman" w:cs="Times New Roman"/>
          <w:sz w:val="28"/>
          <w:szCs w:val="28"/>
        </w:rPr>
        <w:t xml:space="preserve">, </w:t>
      </w:r>
      <w:hyperlink r:id="rId14" w:history="1">
        <w:r w:rsidRPr="00774AE7">
          <w:rPr>
            <w:rFonts w:ascii="Times New Roman" w:eastAsia="Times New Roman" w:hAnsi="Times New Roman" w:cs="Times New Roman"/>
            <w:sz w:val="28"/>
            <w:szCs w:val="28"/>
          </w:rPr>
          <w:t>10</w:t>
        </w:r>
      </w:hyperlink>
      <w:r w:rsidRPr="00774AE7">
        <w:rPr>
          <w:rFonts w:ascii="Times New Roman" w:eastAsia="Times New Roman" w:hAnsi="Times New Roman" w:cs="Times New Roman"/>
          <w:sz w:val="28"/>
          <w:szCs w:val="28"/>
        </w:rPr>
        <w:t xml:space="preserve">, </w:t>
      </w:r>
      <w:hyperlink r:id="rId15" w:history="1">
        <w:r w:rsidRPr="00774AE7">
          <w:rPr>
            <w:rFonts w:ascii="Times New Roman" w:eastAsia="Times New Roman" w:hAnsi="Times New Roman" w:cs="Times New Roman"/>
            <w:sz w:val="28"/>
            <w:szCs w:val="28"/>
          </w:rPr>
          <w:t>14</w:t>
        </w:r>
      </w:hyperlink>
      <w:r w:rsidRPr="00774AE7">
        <w:rPr>
          <w:rFonts w:ascii="Times New Roman" w:eastAsia="Times New Roman" w:hAnsi="Times New Roman" w:cs="Times New Roman"/>
          <w:sz w:val="28"/>
          <w:szCs w:val="28"/>
        </w:rPr>
        <w:t xml:space="preserve">, </w:t>
      </w:r>
      <w:hyperlink r:id="rId16" w:history="1">
        <w:r w:rsidRPr="00774AE7">
          <w:rPr>
            <w:rFonts w:ascii="Times New Roman" w:eastAsia="Times New Roman" w:hAnsi="Times New Roman" w:cs="Times New Roman"/>
            <w:sz w:val="28"/>
            <w:szCs w:val="28"/>
          </w:rPr>
          <w:t>17</w:t>
        </w:r>
      </w:hyperlink>
      <w:r w:rsidRPr="00774AE7">
        <w:rPr>
          <w:rFonts w:ascii="Times New Roman" w:eastAsia="Times New Roman" w:hAnsi="Times New Roman" w:cs="Times New Roman"/>
          <w:sz w:val="28"/>
          <w:szCs w:val="28"/>
        </w:rPr>
        <w:t xml:space="preserve"> и </w:t>
      </w:r>
      <w:hyperlink r:id="rId17" w:history="1">
        <w:r w:rsidRPr="00774AE7">
          <w:rPr>
            <w:rFonts w:ascii="Times New Roman" w:eastAsia="Times New Roman" w:hAnsi="Times New Roman" w:cs="Times New Roman"/>
            <w:sz w:val="28"/>
            <w:szCs w:val="28"/>
          </w:rPr>
          <w:t>18 части 6 статьи 7</w:t>
        </w:r>
      </w:hyperlink>
      <w:r w:rsidRPr="00774AE7">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74AE7">
        <w:rPr>
          <w:rFonts w:ascii="Times New Roman" w:eastAsia="Times New Roman" w:hAnsi="Times New Roman" w:cs="Times New Roman"/>
          <w:sz w:val="28"/>
          <w:szCs w:val="28"/>
        </w:rPr>
        <w:br/>
        <w:t>в установленном порядке;</w:t>
      </w:r>
    </w:p>
    <w:p w:rsidR="00A71A11" w:rsidRPr="00774AE7" w:rsidRDefault="00A71A11" w:rsidP="00A71A11">
      <w:pPr>
        <w:spacing w:after="0" w:line="0" w:lineRule="atLeast"/>
        <w:ind w:firstLine="709"/>
        <w:jc w:val="both"/>
        <w:rPr>
          <w:rFonts w:ascii="Times New Roman" w:eastAsia="Calibri" w:hAnsi="Times New Roman" w:cs="Times New Roman"/>
          <w:i/>
          <w:sz w:val="28"/>
          <w:szCs w:val="28"/>
          <w:lang w:eastAsia="en-US"/>
        </w:rPr>
      </w:pPr>
      <w:r w:rsidRPr="00774AE7">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774AE7">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услугу.</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дата представления документов;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Ф.И.О. заявителя (лиц по доверенности);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электронной почты;</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объекта;</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перечень документов с указанием их наименования, реквизитов;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максимальный срок оказания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фамилия и инициалы работника, принявшего документы, а также его подпись;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иные данные.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сроке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возможности отказа в предоставлении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3"/>
      <w:r w:rsidRPr="00774AE7">
        <w:rPr>
          <w:rFonts w:ascii="Times New Roman" w:eastAsia="Times New Roman" w:hAnsi="Times New Roman" w:cs="Times New Roman"/>
          <w:sz w:val="28"/>
          <w:szCs w:val="28"/>
        </w:rPr>
        <w:t xml:space="preserve">3.6. Порядок передачи курьером Филиала ГАУ КК «МФЦ КК» пакета документов в администрацию Темрюкского городского поселения Темрюкского района. </w:t>
      </w:r>
    </w:p>
    <w:bookmarkEnd w:id="8"/>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4"/>
      <w:r w:rsidRPr="00774AE7">
        <w:rPr>
          <w:rFonts w:ascii="Times New Roman" w:eastAsia="Times New Roman" w:hAnsi="Times New Roman" w:cs="Times New Roman"/>
          <w:sz w:val="28"/>
          <w:szCs w:val="28"/>
        </w:rPr>
        <w:t xml:space="preserve">3.7.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8"/>
      <w:bookmarkEnd w:id="9"/>
      <w:r w:rsidRPr="00774AE7">
        <w:rPr>
          <w:rFonts w:ascii="Times New Roman" w:eastAsia="Times New Roman" w:hAnsi="Times New Roman" w:cs="Times New Roman"/>
          <w:sz w:val="28"/>
          <w:szCs w:val="28"/>
        </w:rPr>
        <w:t>3.8. Порядок рассмотрения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письма об отказе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1"/>
      <w:bookmarkEnd w:id="10"/>
      <w:r w:rsidRPr="00774AE7">
        <w:rPr>
          <w:rFonts w:ascii="Times New Roman" w:eastAsia="Times New Roman" w:hAnsi="Times New Roman" w:cs="Times New Roman"/>
          <w:sz w:val="28"/>
          <w:szCs w:val="28"/>
        </w:rPr>
        <w:t>3.9.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заявителя, курьера Филиала ГАУ КК «МФЦ КК».</w:t>
      </w:r>
    </w:p>
    <w:bookmarkEnd w:id="11"/>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а) об отказе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б) о подготовке проекта постановления о предоставлении земельного участка в собственность бесплатно.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отсутствия оснований для отказа предоставления муниципальной услуги принимается решение о подготовке проекта постановления о предоставлении земельного участка в собственность бесплатно и назначается ответственное лицо за подготовку проекта постановления о предоставлении земельного участка в собственность бесплатно.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2"/>
      <w:r w:rsidRPr="00774AE7">
        <w:rPr>
          <w:rFonts w:ascii="Times New Roman" w:eastAsia="Times New Roman" w:hAnsi="Times New Roman" w:cs="Times New Roman"/>
          <w:sz w:val="28"/>
          <w:szCs w:val="28"/>
        </w:rPr>
        <w:t xml:space="preserve">3.10. Специалист,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принятии решения об отказе предоставления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с указанием причин, которое:</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10283"/>
      <w:r w:rsidRPr="00774AE7">
        <w:rPr>
          <w:rFonts w:ascii="Times New Roman" w:eastAsia="Times New Roman" w:hAnsi="Times New Roman" w:cs="Times New Roman"/>
          <w:sz w:val="28"/>
          <w:szCs w:val="28"/>
        </w:rPr>
        <w:t>- 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передаётся в Филиал ГАУ КК «МФЦ КК» - 1 день.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3.11.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8" w:history="1">
        <w:r w:rsidRPr="00774AE7">
          <w:rPr>
            <w:rFonts w:ascii="Times New Roman" w:eastAsia="Times New Roman" w:hAnsi="Times New Roman" w:cs="Times New Roman"/>
            <w:sz w:val="28"/>
            <w:szCs w:val="28"/>
          </w:rPr>
          <w:t>Федеральным законом</w:t>
        </w:r>
      </w:hyperlink>
      <w:r w:rsidRPr="00774AE7">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84"/>
      <w:r w:rsidRPr="00774AE7">
        <w:rPr>
          <w:rFonts w:ascii="Times New Roman" w:eastAsia="Times New Roman" w:hAnsi="Times New Roman" w:cs="Times New Roman"/>
          <w:sz w:val="28"/>
          <w:szCs w:val="28"/>
        </w:rPr>
        <w:t>3.12.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письмо об отказе предоставления муниципальной услуги.</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3.13. Критерии принятия решения:</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2.6.1. </w:t>
      </w:r>
      <w:r>
        <w:rPr>
          <w:rFonts w:ascii="Times New Roman" w:eastAsia="Times New Roman" w:hAnsi="Times New Roman" w:cs="Times New Roman"/>
          <w:sz w:val="28"/>
          <w:szCs w:val="28"/>
          <w:lang w:eastAsia="ar-SA"/>
        </w:rPr>
        <w:t>Регламента</w:t>
      </w:r>
      <w:r w:rsidRPr="00774AE7">
        <w:rPr>
          <w:rFonts w:ascii="Times New Roman" w:eastAsia="Times New Roman" w:hAnsi="Times New Roman" w:cs="Times New Roman"/>
          <w:sz w:val="28"/>
          <w:szCs w:val="28"/>
          <w:lang w:eastAsia="ar-SA"/>
        </w:rPr>
        <w:t>;</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достоверность поданных документов;</w:t>
      </w:r>
    </w:p>
    <w:p w:rsidR="00A71A11" w:rsidRPr="00774AE7" w:rsidRDefault="00A71A11" w:rsidP="00A71A11">
      <w:pPr>
        <w:tabs>
          <w:tab w:val="left" w:pos="0"/>
        </w:tabs>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3.14. Способ фиксации результата выполнения административной процедуры -  внесение в базу данных.</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91"/>
      <w:bookmarkEnd w:id="14"/>
      <w:r w:rsidRPr="00774AE7">
        <w:rPr>
          <w:rFonts w:ascii="Times New Roman" w:eastAsia="Times New Roman" w:hAnsi="Times New Roman" w:cs="Times New Roman"/>
          <w:sz w:val="28"/>
          <w:szCs w:val="28"/>
        </w:rPr>
        <w:t>3.15. 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2"/>
      <w:bookmarkEnd w:id="15"/>
      <w:r w:rsidRPr="00774AE7">
        <w:rPr>
          <w:rFonts w:ascii="Times New Roman" w:eastAsia="Times New Roman" w:hAnsi="Times New Roman" w:cs="Times New Roman"/>
          <w:sz w:val="28"/>
          <w:szCs w:val="28"/>
        </w:rPr>
        <w:t>3.16. Подготовка специалистом администрации Темрюкского городского поселения Темрюкского района проекта постановления о предоставлении земельного участка в собственность бесплатно.</w:t>
      </w:r>
    </w:p>
    <w:bookmarkEnd w:id="16"/>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отсутствии оснований для отказа предоставления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осуществляет подготовку проекта постановления о предоставлении земельного участка в собственность бесплатно;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обеспечивает согласование проекта постановления о предоставлении земельного участка в собственность бесплатно с начальниками структурных подразделений, главой администрации Темрюкского городского.</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bookmarkStart w:id="17" w:name="sub_10294"/>
      <w:r w:rsidRPr="00774AE7">
        <w:rPr>
          <w:rFonts w:ascii="Times New Roman" w:eastAsia="Times New Roman" w:hAnsi="Times New Roman" w:cs="Times New Roman"/>
          <w:sz w:val="28"/>
          <w:szCs w:val="28"/>
        </w:rPr>
        <w:t>3.17. Согласование (издание) проекта постановления о предоставлении земельного участка в собственность бесплатно осуществляется:</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специалистом администрации Темрюкского городского поселения Темрюкского района – 2 дня;</w:t>
      </w:r>
    </w:p>
    <w:p w:rsidR="00A71A11" w:rsidRPr="00774AE7" w:rsidRDefault="00A71A11" w:rsidP="00A71A11">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структурными подразделениями администрации Темрюкского городского поселения Темрюкского района – 3 дня;</w:t>
      </w:r>
    </w:p>
    <w:p w:rsidR="00A71A11" w:rsidRPr="00774AE7" w:rsidRDefault="00A71A11" w:rsidP="00A71A11">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подписание постановления главой администрации Темрюкского городского поселения Темрюкского района – 1 день.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295"/>
      <w:bookmarkEnd w:id="17"/>
      <w:r w:rsidRPr="00774AE7">
        <w:rPr>
          <w:rFonts w:ascii="Times New Roman" w:eastAsia="Times New Roman" w:hAnsi="Times New Roman" w:cs="Times New Roman"/>
          <w:sz w:val="28"/>
          <w:szCs w:val="28"/>
        </w:rPr>
        <w:t>3.19. Результатом административной процедуры является подписанное и зарегистрированное в установленном порядке постановление.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30"/>
      <w:bookmarkEnd w:id="18"/>
      <w:r w:rsidRPr="00774AE7">
        <w:rPr>
          <w:rFonts w:ascii="Times New Roman" w:eastAsia="Times New Roman" w:hAnsi="Times New Roman" w:cs="Times New Roman"/>
          <w:sz w:val="28"/>
          <w:szCs w:val="28"/>
        </w:rPr>
        <w:t>3.20.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1"/>
      <w:bookmarkEnd w:id="19"/>
      <w:r w:rsidRPr="00774AE7">
        <w:rPr>
          <w:rFonts w:ascii="Times New Roman" w:eastAsia="Times New Roman" w:hAnsi="Times New Roman" w:cs="Times New Roman"/>
          <w:sz w:val="28"/>
          <w:szCs w:val="28"/>
        </w:rPr>
        <w:t>3.21. Основанием для начала административной процедуры является наличие зарегистрированного постановления о предоставлении земельного участка в собственность бесплатно, подписанного письма об отказе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2"/>
      <w:bookmarkEnd w:id="20"/>
      <w:r w:rsidRPr="00774AE7">
        <w:rPr>
          <w:rFonts w:ascii="Times New Roman" w:eastAsia="Times New Roman" w:hAnsi="Times New Roman" w:cs="Times New Roman"/>
          <w:sz w:val="28"/>
          <w:szCs w:val="28"/>
        </w:rPr>
        <w:t xml:space="preserve">3.22. Передача постановления о предоставлении земельного участка в собственность бесплатно, письма об отказе предоставления муниципальной услуги и пакета документов из администрации Темрюкского городского поселения Темрюкского района в Филиале ГАУ КК «МФЦ КК». </w:t>
      </w:r>
    </w:p>
    <w:bookmarkEnd w:id="21"/>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3"/>
      <w:r w:rsidRPr="00774AE7">
        <w:rPr>
          <w:rFonts w:ascii="Times New Roman" w:eastAsia="Times New Roman" w:hAnsi="Times New Roman" w:cs="Times New Roman"/>
          <w:sz w:val="28"/>
          <w:szCs w:val="28"/>
        </w:rPr>
        <w:t>3.23. Выдача результата муниципальной услуги и пакета документов заявителю в Филиале ГАУ КК «МФЦ КК».</w:t>
      </w:r>
    </w:p>
    <w:bookmarkEnd w:id="22"/>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выдаче документов работник Филиала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знакомит заявителя с содержанием результата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выдаёт результат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 о предоставлении земельного участка в собственность бесплатно, письмо об отказе предоставления муниципальной услуги выдаются заявителю или направляются ему по адресу, содержащемуся в его заявлении.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4"/>
      <w:r w:rsidRPr="00774AE7">
        <w:rPr>
          <w:rFonts w:ascii="Times New Roman" w:eastAsia="Times New Roman" w:hAnsi="Times New Roman" w:cs="Times New Roman"/>
          <w:sz w:val="28"/>
          <w:szCs w:val="28"/>
        </w:rPr>
        <w:t>3.24.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3.25. Критерии принятия решения:</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 xml:space="preserve">- наличие согласованного и подписанного в установленном порядке </w:t>
      </w:r>
      <w:r w:rsidRPr="00774AE7">
        <w:rPr>
          <w:rFonts w:ascii="Times New Roman" w:eastAsia="Times New Roman" w:hAnsi="Times New Roman" w:cs="Times New Roman"/>
          <w:sz w:val="28"/>
          <w:szCs w:val="28"/>
        </w:rPr>
        <w:t>постановления о предоставлении земельного участка в собственность бесплатно</w:t>
      </w:r>
      <w:r w:rsidRPr="00774AE7">
        <w:rPr>
          <w:rFonts w:ascii="Times New Roman" w:eastAsia="Times New Roman" w:hAnsi="Times New Roman" w:cs="Times New Roman"/>
          <w:sz w:val="28"/>
          <w:szCs w:val="28"/>
          <w:shd w:val="clear" w:color="auto" w:fill="FFFFFF"/>
          <w:lang w:eastAsia="ar-SA"/>
        </w:rPr>
        <w:t>, либо отказа.</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shd w:val="clear" w:color="auto" w:fill="FFFFFF"/>
          <w:lang w:eastAsia="ar-SA"/>
        </w:rPr>
        <w:t>3.26.Способ фиксации результата выполнения административной процедуры - подпись заявителя о получении результата рассмотрения заявления.</w:t>
      </w:r>
    </w:p>
    <w:bookmarkEnd w:id="23"/>
    <w:p w:rsidR="00A71A11" w:rsidRDefault="00A71A11" w:rsidP="00A71A11">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Pr>
          <w:rFonts w:ascii="Times New Roman" w:eastAsia="Times New Roman" w:hAnsi="Times New Roman" w:cs="Times New Roman"/>
          <w:sz w:val="28"/>
          <w:szCs w:val="28"/>
          <w:shd w:val="clear" w:color="auto" w:fill="FFFFFF"/>
          <w:lang w:eastAsia="ar-SA"/>
        </w:rPr>
        <w:t>Регламенту</w:t>
      </w:r>
      <w:r w:rsidRPr="00774AE7">
        <w:rPr>
          <w:rFonts w:ascii="Times New Roman" w:eastAsia="Times New Roman" w:hAnsi="Times New Roman" w:cs="Times New Roman"/>
          <w:sz w:val="28"/>
          <w:szCs w:val="28"/>
          <w:shd w:val="clear" w:color="auto" w:fill="FFFFFF"/>
          <w:lang w:eastAsia="ar-SA"/>
        </w:rPr>
        <w:t xml:space="preserve">. </w:t>
      </w:r>
    </w:p>
    <w:p w:rsidR="00A71A11" w:rsidRDefault="00A71A11" w:rsidP="00A71A11">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A71A11" w:rsidRDefault="00A71A11" w:rsidP="00A71A11">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A71A11" w:rsidRDefault="00A71A11" w:rsidP="00A71A11">
      <w:pPr>
        <w:pStyle w:val="af2"/>
        <w:ind w:firstLine="709"/>
        <w:contextualSpacing/>
        <w:rPr>
          <w:rFonts w:ascii="Times New Roman" w:eastAsia="Times New Roman" w:hAnsi="Times New Roman"/>
          <w:sz w:val="28"/>
          <w:szCs w:val="28"/>
          <w:shd w:val="clear" w:color="auto" w:fill="FFFFFF"/>
          <w:lang w:eastAsia="ar-SA"/>
        </w:rPr>
      </w:pP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A71A11" w:rsidRDefault="00A71A11" w:rsidP="00A71A1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A71A11" w:rsidRDefault="00A71A11" w:rsidP="00A71A1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A71A11" w:rsidRDefault="00A71A11" w:rsidP="00A71A11">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71A11" w:rsidRPr="006C56A2"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A71A11" w:rsidRPr="008A2027"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71A11"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A71A11" w:rsidRPr="006C56A2"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A71A11" w:rsidRPr="006C56A2"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A71A11"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71A11" w:rsidRPr="00FB3013"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8A2027">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A11"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A71A11" w:rsidRPr="006C56A2"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71A11" w:rsidRPr="00E44ADC"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71A11"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A71A11" w:rsidRPr="00E44ADC" w:rsidRDefault="00A71A11" w:rsidP="00A71A11">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A71A11" w:rsidRPr="00E44ADC" w:rsidRDefault="00A71A11" w:rsidP="00A71A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71A11" w:rsidRPr="00E44ADC"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A11" w:rsidRPr="00E44ADC" w:rsidRDefault="00A71A11" w:rsidP="00A71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A71A11" w:rsidRPr="00E44ADC" w:rsidRDefault="00A71A11" w:rsidP="00A71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w:t>
      </w:r>
      <w:proofErr w:type="gramStart"/>
      <w:r w:rsidRPr="00E44ADC">
        <w:rPr>
          <w:rFonts w:ascii="Times New Roman" w:hAnsi="Times New Roman" w:cs="Times New Roman"/>
          <w:sz w:val="28"/>
          <w:szCs w:val="28"/>
        </w:rPr>
        <w:t>регистрации запроса</w:t>
      </w:r>
      <w:proofErr w:type="gramEnd"/>
      <w:r w:rsidRPr="00E44ADC">
        <w:rPr>
          <w:rFonts w:ascii="Times New Roman" w:hAnsi="Times New Roman" w:cs="Times New Roman"/>
          <w:sz w:val="28"/>
          <w:szCs w:val="28"/>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71A11" w:rsidRPr="00E44ADC" w:rsidRDefault="00A71A11" w:rsidP="00A71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A71A11" w:rsidRPr="00E44ADC"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A71A11" w:rsidRPr="00E44ADC"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A71A11" w:rsidRPr="00E44ADC"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A71A11" w:rsidRPr="00E44ADC" w:rsidRDefault="00A71A11" w:rsidP="00A71A11">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w:t>
      </w:r>
      <w:r w:rsidR="008A2027">
        <w:rPr>
          <w:rFonts w:ascii="Times New Roman" w:hAnsi="Times New Roman" w:cs="Times New Roman"/>
          <w:sz w:val="28"/>
          <w:szCs w:val="28"/>
        </w:rPr>
        <w:t xml:space="preserve"> </w:t>
      </w:r>
      <w:r w:rsidRPr="00E44ADC">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A71A11"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A71A11" w:rsidRDefault="00A71A11" w:rsidP="00A71A11">
      <w:pPr>
        <w:spacing w:after="0" w:line="240" w:lineRule="auto"/>
        <w:rPr>
          <w:rFonts w:ascii="Times New Roman" w:hAnsi="Times New Roman" w:cs="Times New Roman"/>
          <w:sz w:val="28"/>
          <w:szCs w:val="28"/>
        </w:rPr>
      </w:pPr>
    </w:p>
    <w:p w:rsidR="00A71A11" w:rsidRPr="00E44ADC" w:rsidRDefault="00A71A11" w:rsidP="00A71A11">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A71A11" w:rsidRPr="00E44ADC" w:rsidRDefault="00A71A11" w:rsidP="00A71A11">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A71A11" w:rsidRPr="00E44ADC" w:rsidRDefault="00A71A11" w:rsidP="00A71A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A71A11" w:rsidRPr="00E44ADC" w:rsidRDefault="00A71A11" w:rsidP="00A71A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71A11" w:rsidRPr="006C56A2" w:rsidRDefault="00A71A11" w:rsidP="00A71A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A71A11" w:rsidRPr="008A2027" w:rsidRDefault="00A71A11" w:rsidP="00A71A1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A71A11" w:rsidRPr="00A6670C" w:rsidRDefault="00A71A11" w:rsidP="00A71A11">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A71A11" w:rsidRPr="00203E98" w:rsidRDefault="00A71A11" w:rsidP="00A71A11">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71A11" w:rsidRPr="00DC1E74" w:rsidRDefault="00A71A11" w:rsidP="00A71A11">
      <w:pPr>
        <w:widowControl w:val="0"/>
        <w:autoSpaceDE w:val="0"/>
        <w:autoSpaceDN w:val="0"/>
        <w:adjustRightInd w:val="0"/>
        <w:spacing w:after="0" w:line="240" w:lineRule="auto"/>
        <w:outlineLvl w:val="2"/>
        <w:rPr>
          <w:rFonts w:ascii="Times New Roman" w:hAnsi="Times New Roman" w:cs="Times New Roman"/>
          <w:sz w:val="28"/>
          <w:szCs w:val="28"/>
        </w:rPr>
      </w:pP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w:t>
      </w:r>
      <w:proofErr w:type="gramStart"/>
      <w:r w:rsidRPr="007B602D">
        <w:rPr>
          <w:rFonts w:ascii="Times New Roman" w:eastAsia="Times New Roman" w:hAnsi="Times New Roman" w:cs="Times New Roman"/>
          <w:sz w:val="28"/>
          <w:szCs w:val="28"/>
        </w:rPr>
        <w:t>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проверок соблюдения</w:t>
      </w:r>
      <w:proofErr w:type="gramEnd"/>
      <w:r w:rsidRPr="00DC1E74">
        <w:rPr>
          <w:rFonts w:ascii="Times New Roman" w:hAnsi="Times New Roman" w:cs="Times New Roman"/>
          <w:sz w:val="28"/>
          <w:szCs w:val="28"/>
        </w:rPr>
        <w:t xml:space="preserve">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Ре</w:t>
      </w:r>
      <w:r w:rsidR="0033289F">
        <w:rPr>
          <w:rFonts w:ascii="Times New Roman" w:hAnsi="Times New Roman" w:cs="Times New Roman"/>
          <w:sz w:val="28"/>
          <w:szCs w:val="28"/>
        </w:rPr>
        <w:t>г</w:t>
      </w:r>
      <w:r>
        <w:rPr>
          <w:rFonts w:ascii="Times New Roman" w:hAnsi="Times New Roman" w:cs="Times New Roman"/>
          <w:sz w:val="28"/>
          <w:szCs w:val="28"/>
        </w:rPr>
        <w:t>ламента</w:t>
      </w:r>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1A11" w:rsidRPr="00203E98" w:rsidRDefault="00A71A11" w:rsidP="00A71A1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A71A11" w:rsidRPr="00E44ADC" w:rsidRDefault="00A71A11" w:rsidP="00A71A11">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
    <w:p w:rsidR="00A71A11" w:rsidRPr="00C44372"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A71A11" w:rsidRPr="00C44372"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71A11" w:rsidRPr="00203E98" w:rsidRDefault="00A71A11" w:rsidP="00A71A11">
      <w:pPr>
        <w:spacing w:after="0" w:line="240" w:lineRule="auto"/>
        <w:ind w:firstLine="851"/>
        <w:jc w:val="both"/>
        <w:rPr>
          <w:rFonts w:ascii="Times New Roman" w:eastAsia="Times New Roman" w:hAnsi="Times New Roman" w:cs="Times New Roman"/>
          <w:sz w:val="28"/>
          <w:szCs w:val="28"/>
          <w:lang w:eastAsia="ar-SA"/>
        </w:rPr>
      </w:pPr>
    </w:p>
    <w:p w:rsidR="00A71A11" w:rsidRPr="00203E98" w:rsidRDefault="00A71A11" w:rsidP="00A71A11">
      <w:pPr>
        <w:spacing w:after="0" w:line="240" w:lineRule="auto"/>
        <w:ind w:firstLine="851"/>
        <w:jc w:val="both"/>
        <w:rPr>
          <w:rFonts w:ascii="Times New Roman" w:eastAsia="Times New Roman" w:hAnsi="Times New Roman" w:cs="Times New Roman"/>
          <w:sz w:val="28"/>
          <w:szCs w:val="28"/>
          <w:lang w:eastAsia="ar-SA"/>
        </w:rPr>
      </w:pPr>
    </w:p>
    <w:p w:rsidR="00A71A11" w:rsidRPr="00203E98" w:rsidRDefault="00A71A11" w:rsidP="00A71A11">
      <w:pPr>
        <w:spacing w:after="0" w:line="240" w:lineRule="auto"/>
        <w:jc w:val="both"/>
        <w:rPr>
          <w:rFonts w:ascii="Times New Roman" w:eastAsia="Times New Roman" w:hAnsi="Times New Roman" w:cs="Times New Roman"/>
          <w:sz w:val="28"/>
          <w:szCs w:val="28"/>
          <w:lang w:eastAsia="ar-SA"/>
        </w:rPr>
      </w:pPr>
    </w:p>
    <w:p w:rsidR="00A71A11" w:rsidRPr="00203E98" w:rsidRDefault="00A71A11" w:rsidP="00A71A1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A71A11" w:rsidRPr="00203E98" w:rsidRDefault="00A71A11" w:rsidP="00A71A1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A71A11" w:rsidRPr="00774AE7" w:rsidRDefault="00A71A11" w:rsidP="00A71A11">
      <w:pPr>
        <w:autoSpaceDE w:val="0"/>
        <w:autoSpaceDN w:val="0"/>
        <w:adjustRightInd w:val="0"/>
        <w:spacing w:after="0" w:line="310" w:lineRule="exact"/>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008A20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A2027">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8A20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8A2027">
        <w:rPr>
          <w:rFonts w:ascii="Times New Roman" w:eastAsia="Times New Roman" w:hAnsi="Times New Roman" w:cs="Times New Roman"/>
          <w:sz w:val="28"/>
          <w:szCs w:val="28"/>
        </w:rPr>
        <w:t>Сокиркин</w:t>
      </w:r>
      <w:proofErr w:type="spellEnd"/>
    </w:p>
    <w:p w:rsidR="00A71A11" w:rsidRPr="00774AE7" w:rsidRDefault="00A71A11" w:rsidP="00A71A11">
      <w:pPr>
        <w:rPr>
          <w:sz w:val="28"/>
          <w:szCs w:val="28"/>
        </w:rPr>
      </w:pPr>
    </w:p>
    <w:p w:rsidR="00A71A11" w:rsidRPr="00774AE7" w:rsidRDefault="00A71A11" w:rsidP="00A71A11">
      <w:pPr>
        <w:spacing w:after="0" w:line="240" w:lineRule="auto"/>
        <w:jc w:val="both"/>
        <w:rPr>
          <w:rFonts w:ascii="Times New Roman" w:eastAsia="Times New Roman" w:hAnsi="Times New Roman" w:cs="Times New Roman"/>
          <w:sz w:val="28"/>
          <w:szCs w:val="28"/>
        </w:rPr>
      </w:pPr>
    </w:p>
    <w:p w:rsidR="00A71A11" w:rsidRDefault="00A71A11"/>
    <w:p w:rsidR="00A71A11" w:rsidRDefault="00A71A11"/>
    <w:p w:rsidR="00A71A11" w:rsidRDefault="00A71A11"/>
    <w:p w:rsidR="00A71A11" w:rsidRDefault="00A71A11"/>
    <w:p w:rsidR="0019319F" w:rsidRDefault="0019319F"/>
    <w:tbl>
      <w:tblPr>
        <w:tblW w:w="9747" w:type="dxa"/>
        <w:tblLook w:val="04A0" w:firstRow="1" w:lastRow="0" w:firstColumn="1" w:lastColumn="0" w:noHBand="0" w:noVBand="1"/>
      </w:tblPr>
      <w:tblGrid>
        <w:gridCol w:w="3936"/>
        <w:gridCol w:w="5811"/>
      </w:tblGrid>
      <w:tr w:rsidR="00A71A11" w:rsidTr="00A658C8">
        <w:tc>
          <w:tcPr>
            <w:tcW w:w="3936" w:type="dxa"/>
            <w:hideMark/>
          </w:tcPr>
          <w:p w:rsidR="00A71A11" w:rsidRDefault="00A71A11" w:rsidP="00A658C8">
            <w:pPr>
              <w:rPr>
                <w:rFonts w:cs="Times New Roman"/>
              </w:rPr>
            </w:pPr>
          </w:p>
        </w:tc>
        <w:tc>
          <w:tcPr>
            <w:tcW w:w="5811" w:type="dxa"/>
          </w:tcPr>
          <w:p w:rsidR="00A71A11" w:rsidRDefault="00A71A11" w:rsidP="00A65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A71A11" w:rsidRDefault="00A71A11" w:rsidP="00A658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A71A11" w:rsidRDefault="00A71A11" w:rsidP="00A658C8">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71A11" w:rsidRDefault="00A71A11" w:rsidP="00A658C8">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A71A11" w:rsidRDefault="00A71A11" w:rsidP="00A658C8">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_____________________</w:t>
            </w:r>
          </w:p>
          <w:p w:rsidR="00A71A11" w:rsidRDefault="00A71A11" w:rsidP="00A658C8">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дата рождения)</w:t>
            </w:r>
          </w:p>
          <w:p w:rsidR="00A71A11" w:rsidRDefault="00A71A11" w:rsidP="00A658C8">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w:t>
            </w:r>
          </w:p>
          <w:p w:rsidR="00A71A11" w:rsidRDefault="00A71A11" w:rsidP="00A658C8">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кем</w:t>
            </w:r>
            <w:proofErr w:type="gramEnd"/>
            <w:r>
              <w:rPr>
                <w:rFonts w:ascii="Times New Roman" w:eastAsia="Times New Roman" w:hAnsi="Times New Roman" w:cs="Times New Roman"/>
                <w:sz w:val="28"/>
                <w:szCs w:val="28"/>
              </w:rPr>
              <w:t>, когда выдан)</w:t>
            </w:r>
          </w:p>
          <w:p w:rsidR="00A71A11" w:rsidRDefault="00A71A11" w:rsidP="00A658C8">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A71A11" w:rsidRDefault="00A71A11" w:rsidP="00A658C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A71A11" w:rsidRDefault="00A71A11" w:rsidP="00A658C8">
            <w:pPr>
              <w:spacing w:after="0" w:line="240" w:lineRule="auto"/>
              <w:jc w:val="center"/>
              <w:rPr>
                <w:rFonts w:ascii="Times New Roman" w:eastAsia="Times New Roman" w:hAnsi="Times New Roman" w:cs="Times New Roman"/>
                <w:sz w:val="28"/>
                <w:szCs w:val="28"/>
              </w:rPr>
            </w:pPr>
          </w:p>
        </w:tc>
      </w:tr>
    </w:tbl>
    <w:p w:rsidR="00A71A11" w:rsidRDefault="00A71A11" w:rsidP="00A71A11">
      <w:pPr>
        <w:keepNext/>
        <w:autoSpaceDE w:val="0"/>
        <w:autoSpaceDN w:val="0"/>
        <w:spacing w:after="0" w:line="240" w:lineRule="auto"/>
        <w:outlineLvl w:val="1"/>
        <w:rPr>
          <w:rFonts w:ascii="Times New Roman" w:eastAsia="Times New Roman" w:hAnsi="Times New Roman" w:cs="Times New Roman"/>
          <w:sz w:val="28"/>
          <w:szCs w:val="28"/>
        </w:rPr>
      </w:pPr>
    </w:p>
    <w:p w:rsidR="00A71A11" w:rsidRDefault="00A71A11" w:rsidP="00A71A11">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A71A11" w:rsidRDefault="00A71A11" w:rsidP="00A71A11">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Pr>
          <w:rFonts w:ascii="Times New Roman" w:eastAsia="Times New Roman" w:hAnsi="Times New Roman" w:cs="Times New Roman"/>
          <w:b/>
          <w:bCs/>
          <w:sz w:val="28"/>
          <w:szCs w:val="28"/>
        </w:rPr>
        <w:t>в собственность бесплатно, для индивидуального жилищного строительства</w:t>
      </w:r>
    </w:p>
    <w:p w:rsidR="00A71A11" w:rsidRDefault="00A71A11" w:rsidP="00A71A11">
      <w:pPr>
        <w:keepNext/>
        <w:spacing w:after="0" w:line="240" w:lineRule="auto"/>
        <w:ind w:left="927"/>
        <w:jc w:val="center"/>
        <w:outlineLvl w:val="0"/>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Прошу принять решение о предоставлении земельного участка для индивидуального жилищного строительства, расположенного по адресу: _________________________________________</w:t>
      </w:r>
    </w:p>
    <w:p w:rsidR="00A71A11" w:rsidRDefault="00A71A11" w:rsidP="00A71A11">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площадью ____кв. м., с кадастровым номером: ___________________ (при наличии). </w:t>
      </w:r>
    </w:p>
    <w:p w:rsidR="00A71A11" w:rsidRDefault="00A71A11" w:rsidP="00A71A11">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A71A11" w:rsidRDefault="00A71A11" w:rsidP="00A71A11">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A71A11" w:rsidRDefault="00A71A11" w:rsidP="00A71A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__________________________________________________________________</w:t>
      </w:r>
    </w:p>
    <w:p w:rsidR="00A71A11" w:rsidRDefault="00A71A11" w:rsidP="00400D2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                                       _____________________</w:t>
      </w:r>
    </w:p>
    <w:p w:rsidR="00400D2B" w:rsidRDefault="00A71A11" w:rsidP="00400D2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w:t>
      </w:r>
      <w:r w:rsidR="00400D2B">
        <w:rPr>
          <w:rFonts w:ascii="Times New Roman" w:eastAsia="Times New Roman" w:hAnsi="Times New Roman" w:cs="Times New Roman"/>
          <w:sz w:val="28"/>
          <w:szCs w:val="28"/>
        </w:rPr>
        <w:t>(</w:t>
      </w:r>
      <w:proofErr w:type="gramStart"/>
      <w:r w:rsidR="00400D2B">
        <w:rPr>
          <w:rFonts w:ascii="Times New Roman" w:eastAsia="Times New Roman" w:hAnsi="Times New Roman" w:cs="Times New Roman"/>
          <w:sz w:val="28"/>
          <w:szCs w:val="28"/>
        </w:rPr>
        <w:t>подпись</w:t>
      </w:r>
      <w:proofErr w:type="gramEnd"/>
      <w:r w:rsidR="00400D2B">
        <w:rPr>
          <w:rFonts w:ascii="Times New Roman" w:eastAsia="Times New Roman" w:hAnsi="Times New Roman" w:cs="Times New Roman"/>
          <w:sz w:val="28"/>
          <w:szCs w:val="28"/>
        </w:rPr>
        <w:t xml:space="preserve"> заявителя)</w:t>
      </w: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00D2B"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1A11" w:rsidRDefault="00A71A11" w:rsidP="00A71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A71A11" w:rsidRDefault="00A71A11" w:rsidP="00A71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A71A11" w:rsidRDefault="00A71A11" w:rsidP="00A71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8A20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A2027">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8A20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8A2027">
        <w:rPr>
          <w:rFonts w:ascii="Times New Roman" w:eastAsia="Times New Roman" w:hAnsi="Times New Roman" w:cs="Times New Roman"/>
          <w:sz w:val="28"/>
          <w:szCs w:val="28"/>
        </w:rPr>
        <w:t>Сокиркин</w:t>
      </w:r>
      <w:proofErr w:type="spellEnd"/>
    </w:p>
    <w:sectPr w:rsidR="00A71A11" w:rsidSect="00910A7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11"/>
    <w:rsid w:val="0019319F"/>
    <w:rsid w:val="0033289F"/>
    <w:rsid w:val="00400D2B"/>
    <w:rsid w:val="00800D99"/>
    <w:rsid w:val="008A2027"/>
    <w:rsid w:val="00910A70"/>
    <w:rsid w:val="00A658C8"/>
    <w:rsid w:val="00A71A11"/>
    <w:rsid w:val="00C938F6"/>
    <w:rsid w:val="00D9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2161F-96CA-4940-92D8-745F777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1A1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A71A11"/>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A71A1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A71A1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A11"/>
    <w:rPr>
      <w:rFonts w:ascii="Times New Roman" w:eastAsia="Times New Roman" w:hAnsi="Times New Roman" w:cs="Times New Roman"/>
      <w:sz w:val="28"/>
      <w:szCs w:val="20"/>
    </w:rPr>
  </w:style>
  <w:style w:type="character" w:customStyle="1" w:styleId="20">
    <w:name w:val="Заголовок 2 Знак"/>
    <w:basedOn w:val="a0"/>
    <w:link w:val="2"/>
    <w:rsid w:val="00A71A11"/>
    <w:rPr>
      <w:rFonts w:ascii="Times New Roman" w:eastAsia="Times New Roman" w:hAnsi="Times New Roman" w:cs="Times New Roman"/>
      <w:sz w:val="28"/>
      <w:szCs w:val="20"/>
    </w:rPr>
  </w:style>
  <w:style w:type="character" w:customStyle="1" w:styleId="30">
    <w:name w:val="Заголовок 3 Знак"/>
    <w:basedOn w:val="a0"/>
    <w:link w:val="3"/>
    <w:rsid w:val="00A71A11"/>
    <w:rPr>
      <w:rFonts w:ascii="Times New Roman" w:eastAsia="Times New Roman" w:hAnsi="Times New Roman" w:cs="Times New Roman"/>
      <w:sz w:val="24"/>
      <w:szCs w:val="20"/>
    </w:rPr>
  </w:style>
  <w:style w:type="character" w:customStyle="1" w:styleId="40">
    <w:name w:val="Заголовок 4 Знак"/>
    <w:basedOn w:val="a0"/>
    <w:link w:val="4"/>
    <w:rsid w:val="00A71A11"/>
    <w:rPr>
      <w:rFonts w:ascii="Times New Roman" w:eastAsia="Times New Roman" w:hAnsi="Times New Roman" w:cs="Times New Roman"/>
      <w:sz w:val="28"/>
      <w:szCs w:val="20"/>
    </w:rPr>
  </w:style>
  <w:style w:type="paragraph" w:styleId="a3">
    <w:name w:val="header"/>
    <w:basedOn w:val="a"/>
    <w:link w:val="a4"/>
    <w:uiPriority w:val="99"/>
    <w:unhideWhenUsed/>
    <w:rsid w:val="00A71A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71A11"/>
    <w:rPr>
      <w:rFonts w:ascii="Times New Roman" w:eastAsia="Times New Roman" w:hAnsi="Times New Roman" w:cs="Times New Roman"/>
      <w:sz w:val="24"/>
      <w:szCs w:val="24"/>
    </w:rPr>
  </w:style>
  <w:style w:type="paragraph" w:styleId="a5">
    <w:name w:val="Balloon Text"/>
    <w:basedOn w:val="a"/>
    <w:link w:val="a6"/>
    <w:semiHidden/>
    <w:unhideWhenUsed/>
    <w:rsid w:val="00A71A1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71A11"/>
    <w:rPr>
      <w:rFonts w:ascii="Tahoma" w:hAnsi="Tahoma" w:cs="Tahoma"/>
      <w:sz w:val="16"/>
      <w:szCs w:val="16"/>
    </w:rPr>
  </w:style>
  <w:style w:type="numbering" w:customStyle="1" w:styleId="11">
    <w:name w:val="Нет списка1"/>
    <w:next w:val="a2"/>
    <w:uiPriority w:val="99"/>
    <w:semiHidden/>
    <w:unhideWhenUsed/>
    <w:rsid w:val="00A71A11"/>
  </w:style>
  <w:style w:type="character" w:styleId="a7">
    <w:name w:val="page number"/>
    <w:basedOn w:val="a0"/>
    <w:rsid w:val="00A71A11"/>
  </w:style>
  <w:style w:type="paragraph" w:styleId="a8">
    <w:name w:val="Body Text"/>
    <w:basedOn w:val="a"/>
    <w:link w:val="a9"/>
    <w:rsid w:val="00A71A11"/>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A71A11"/>
    <w:rPr>
      <w:rFonts w:ascii="Times New Roman" w:eastAsia="Times New Roman" w:hAnsi="Times New Roman" w:cs="Times New Roman"/>
      <w:sz w:val="28"/>
      <w:szCs w:val="20"/>
    </w:rPr>
  </w:style>
  <w:style w:type="paragraph" w:styleId="21">
    <w:name w:val="Body Text 2"/>
    <w:basedOn w:val="a"/>
    <w:link w:val="22"/>
    <w:rsid w:val="00A71A1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71A11"/>
    <w:rPr>
      <w:rFonts w:ascii="Times New Roman" w:eastAsia="Times New Roman" w:hAnsi="Times New Roman" w:cs="Times New Roman"/>
      <w:sz w:val="20"/>
      <w:szCs w:val="20"/>
    </w:rPr>
  </w:style>
  <w:style w:type="paragraph" w:styleId="aa">
    <w:name w:val="footer"/>
    <w:basedOn w:val="a"/>
    <w:link w:val="ab"/>
    <w:rsid w:val="00A71A1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A71A11"/>
    <w:rPr>
      <w:rFonts w:ascii="Times New Roman" w:eastAsia="Times New Roman" w:hAnsi="Times New Roman" w:cs="Times New Roman"/>
      <w:sz w:val="20"/>
      <w:szCs w:val="20"/>
    </w:rPr>
  </w:style>
  <w:style w:type="paragraph" w:customStyle="1" w:styleId="FR1">
    <w:name w:val="FR1"/>
    <w:rsid w:val="00A71A1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A71A11"/>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A71A11"/>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A71A11"/>
    <w:rPr>
      <w:rFonts w:ascii="Times New Roman" w:eastAsia="Times New Roman" w:hAnsi="Times New Roman" w:cs="Times New Roman"/>
      <w:sz w:val="20"/>
      <w:szCs w:val="20"/>
    </w:rPr>
  </w:style>
  <w:style w:type="paragraph" w:styleId="ae">
    <w:name w:val="Document Map"/>
    <w:basedOn w:val="a"/>
    <w:link w:val="af"/>
    <w:semiHidden/>
    <w:rsid w:val="00A71A11"/>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A71A11"/>
    <w:rPr>
      <w:rFonts w:ascii="Tahoma" w:eastAsia="Times New Roman" w:hAnsi="Tahoma" w:cs="Times New Roman"/>
      <w:sz w:val="20"/>
      <w:szCs w:val="20"/>
      <w:shd w:val="clear" w:color="auto" w:fill="000080"/>
    </w:rPr>
  </w:style>
  <w:style w:type="paragraph" w:styleId="31">
    <w:name w:val="List 3"/>
    <w:basedOn w:val="a"/>
    <w:rsid w:val="00A71A1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A71A1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A71A11"/>
    <w:rPr>
      <w:rFonts w:ascii="Times New Roman" w:eastAsia="Times New Roman" w:hAnsi="Times New Roman" w:cs="Times New Roman"/>
      <w:sz w:val="20"/>
      <w:szCs w:val="20"/>
    </w:rPr>
  </w:style>
  <w:style w:type="paragraph" w:styleId="25">
    <w:name w:val="List 2"/>
    <w:basedOn w:val="a"/>
    <w:rsid w:val="00A71A1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A71A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A71A11"/>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A71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A71A11"/>
    <w:pPr>
      <w:spacing w:after="0" w:line="340" w:lineRule="exact"/>
      <w:ind w:left="0" w:firstLine="720"/>
      <w:jc w:val="both"/>
    </w:pPr>
    <w:rPr>
      <w:sz w:val="28"/>
      <w:szCs w:val="28"/>
    </w:rPr>
  </w:style>
  <w:style w:type="paragraph" w:styleId="32">
    <w:name w:val="Body Text Indent 3"/>
    <w:basedOn w:val="a"/>
    <w:link w:val="33"/>
    <w:rsid w:val="00A71A1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71A11"/>
    <w:rPr>
      <w:rFonts w:ascii="Times New Roman" w:eastAsia="Times New Roman" w:hAnsi="Times New Roman" w:cs="Times New Roman"/>
      <w:sz w:val="16"/>
      <w:szCs w:val="16"/>
    </w:rPr>
  </w:style>
  <w:style w:type="character" w:styleId="af1">
    <w:name w:val="Hyperlink"/>
    <w:link w:val="13"/>
    <w:uiPriority w:val="99"/>
    <w:rsid w:val="00A71A11"/>
    <w:rPr>
      <w:color w:val="0000FF"/>
      <w:u w:val="single"/>
    </w:rPr>
  </w:style>
  <w:style w:type="paragraph" w:customStyle="1" w:styleId="26">
    <w:name w:val="заголовок 2"/>
    <w:basedOn w:val="a"/>
    <w:next w:val="a"/>
    <w:rsid w:val="00A71A1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A71A11"/>
  </w:style>
  <w:style w:type="paragraph" w:styleId="af2">
    <w:name w:val="No Spacing"/>
    <w:link w:val="af3"/>
    <w:uiPriority w:val="1"/>
    <w:qFormat/>
    <w:rsid w:val="00A71A11"/>
    <w:pPr>
      <w:spacing w:after="0" w:line="240" w:lineRule="auto"/>
      <w:ind w:firstLine="851"/>
      <w:jc w:val="center"/>
    </w:pPr>
    <w:rPr>
      <w:rFonts w:ascii="Calibri" w:eastAsia="Calibri" w:hAnsi="Calibri" w:cs="Times New Roman"/>
      <w:lang w:eastAsia="en-US"/>
    </w:rPr>
  </w:style>
  <w:style w:type="paragraph" w:customStyle="1" w:styleId="14">
    <w:name w:val="Обычный1"/>
    <w:rsid w:val="00A71A11"/>
    <w:pPr>
      <w:spacing w:after="0" w:line="240" w:lineRule="auto"/>
    </w:pPr>
    <w:rPr>
      <w:rFonts w:ascii="Times New Roman" w:eastAsia="Times New Roman" w:hAnsi="Times New Roman" w:cs="Times New Roman"/>
      <w:snapToGrid w:val="0"/>
      <w:sz w:val="20"/>
      <w:szCs w:val="20"/>
    </w:rPr>
  </w:style>
  <w:style w:type="character" w:customStyle="1" w:styleId="Aeiaoaenoiaaynnueea">
    <w:name w:val="Aeia?oaenoiaay nnueea"/>
    <w:uiPriority w:val="99"/>
    <w:rsid w:val="00A71A11"/>
    <w:rPr>
      <w:rFonts w:ascii="Times New Roman" w:hAnsi="Times New Roman"/>
      <w:color w:val="106BBE"/>
    </w:rPr>
  </w:style>
  <w:style w:type="paragraph" w:customStyle="1" w:styleId="af4">
    <w:name w:val="Прижатый влево"/>
    <w:basedOn w:val="a"/>
    <w:next w:val="a"/>
    <w:uiPriority w:val="99"/>
    <w:rsid w:val="00A71A11"/>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A71A11"/>
    <w:pPr>
      <w:spacing w:after="0" w:line="240" w:lineRule="auto"/>
      <w:ind w:left="720"/>
      <w:contextualSpacing/>
    </w:pPr>
    <w:rPr>
      <w:rFonts w:ascii="Times New Roman" w:eastAsia="Times New Roman" w:hAnsi="Times New Roman" w:cs="Times New Roman"/>
      <w:sz w:val="20"/>
      <w:szCs w:val="20"/>
    </w:rPr>
  </w:style>
  <w:style w:type="paragraph" w:customStyle="1" w:styleId="headertext">
    <w:name w:val="headertext"/>
    <w:basedOn w:val="a"/>
    <w:rsid w:val="00A71A11"/>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A71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uiPriority w:val="99"/>
    <w:rsid w:val="00A71A11"/>
    <w:rPr>
      <w:rFonts w:cs="Times New Roman"/>
      <w:b w:val="0"/>
      <w:color w:val="106BBE"/>
    </w:rPr>
  </w:style>
  <w:style w:type="paragraph" w:customStyle="1" w:styleId="s1">
    <w:name w:val="s_1"/>
    <w:basedOn w:val="a"/>
    <w:rsid w:val="00A71A11"/>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A71A11"/>
    <w:rPr>
      <w:i/>
      <w:iCs/>
    </w:rPr>
  </w:style>
  <w:style w:type="paragraph" w:customStyle="1" w:styleId="13">
    <w:name w:val="Гиперссылка1"/>
    <w:link w:val="af1"/>
    <w:uiPriority w:val="99"/>
    <w:rsid w:val="00A71A11"/>
    <w:pPr>
      <w:spacing w:after="0" w:line="240" w:lineRule="auto"/>
    </w:pPr>
    <w:rPr>
      <w:color w:val="0000FF"/>
      <w:u w:val="single"/>
    </w:rPr>
  </w:style>
  <w:style w:type="character" w:customStyle="1" w:styleId="af3">
    <w:name w:val="Без интервала Знак"/>
    <w:link w:val="af2"/>
    <w:uiPriority w:val="1"/>
    <w:locked/>
    <w:rsid w:val="00A71A1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12077515.7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82672.1000" TargetMode="External"/><Relationship Id="rId14"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15953</Words>
  <Characters>90938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2019-08-09T07:25:00Z</dcterms:created>
  <dcterms:modified xsi:type="dcterms:W3CDTF">2019-08-21T11:42:00Z</dcterms:modified>
</cp:coreProperties>
</file>