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4216"/>
      </w:tblGrid>
      <w:tr w:rsidR="003C6C6D" w:rsidRPr="005575AE" w:rsidTr="003C6C6D">
        <w:tc>
          <w:tcPr>
            <w:tcW w:w="5355" w:type="dxa"/>
            <w:shd w:val="clear" w:color="auto" w:fill="auto"/>
          </w:tcPr>
          <w:p w:rsidR="003C6C6D" w:rsidRPr="005575AE" w:rsidRDefault="003C6C6D" w:rsidP="00F73CF9">
            <w:pPr>
              <w:jc w:val="both"/>
              <w:rPr>
                <w:szCs w:val="28"/>
              </w:rPr>
            </w:pPr>
            <w:r>
              <w:tab/>
            </w:r>
            <w:r w:rsidRPr="005575AE">
              <w:rPr>
                <w:szCs w:val="28"/>
              </w:rPr>
              <w:t xml:space="preserve">   </w:t>
            </w: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tabs>
                <w:tab w:val="left" w:pos="3960"/>
              </w:tabs>
              <w:rPr>
                <w:szCs w:val="28"/>
              </w:rPr>
            </w:pPr>
            <w:r w:rsidRPr="005575AE">
              <w:rPr>
                <w:szCs w:val="28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:rsidR="003C6C6D" w:rsidRPr="005575AE" w:rsidRDefault="003C6C6D" w:rsidP="00F73CF9">
            <w:pPr>
              <w:jc w:val="center"/>
              <w:rPr>
                <w:szCs w:val="28"/>
              </w:rPr>
            </w:pPr>
          </w:p>
          <w:p w:rsidR="003C6C6D" w:rsidRPr="005575AE" w:rsidRDefault="003C6C6D" w:rsidP="003C6C6D">
            <w:pPr>
              <w:jc w:val="center"/>
              <w:rPr>
                <w:szCs w:val="28"/>
              </w:rPr>
            </w:pPr>
            <w:r w:rsidRPr="005575AE">
              <w:rPr>
                <w:szCs w:val="28"/>
              </w:rPr>
              <w:t>ПРИЛОЖЕНИЕ</w:t>
            </w:r>
          </w:p>
          <w:p w:rsidR="003C6C6D" w:rsidRPr="005575AE" w:rsidRDefault="003C6C6D" w:rsidP="003C6C6D">
            <w:pPr>
              <w:jc w:val="center"/>
              <w:rPr>
                <w:szCs w:val="28"/>
              </w:rPr>
            </w:pPr>
          </w:p>
          <w:p w:rsidR="003C6C6D" w:rsidRPr="005575AE" w:rsidRDefault="003C6C6D" w:rsidP="003C6C6D">
            <w:pPr>
              <w:jc w:val="center"/>
              <w:rPr>
                <w:szCs w:val="28"/>
              </w:rPr>
            </w:pPr>
            <w:proofErr w:type="gramStart"/>
            <w:r w:rsidRPr="005575AE">
              <w:rPr>
                <w:szCs w:val="28"/>
              </w:rPr>
              <w:t>УТВЕРЖДЕН</w:t>
            </w:r>
            <w:proofErr w:type="gramEnd"/>
            <w:r w:rsidRPr="005575AE">
              <w:rPr>
                <w:szCs w:val="28"/>
              </w:rPr>
              <w:t xml:space="preserve">               постановлением администрации </w:t>
            </w:r>
            <w:r w:rsidR="003B4070">
              <w:rPr>
                <w:szCs w:val="28"/>
              </w:rPr>
              <w:t>Темрюкского городского поселения</w:t>
            </w:r>
            <w:r w:rsidRPr="005575AE">
              <w:rPr>
                <w:szCs w:val="28"/>
              </w:rPr>
              <w:t xml:space="preserve"> Темрюкск</w:t>
            </w:r>
            <w:r w:rsidR="003B4070">
              <w:rPr>
                <w:szCs w:val="28"/>
              </w:rPr>
              <w:t>ого</w:t>
            </w:r>
            <w:r w:rsidRPr="005575AE">
              <w:rPr>
                <w:szCs w:val="28"/>
              </w:rPr>
              <w:t xml:space="preserve"> район</w:t>
            </w:r>
            <w:r w:rsidR="003B4070">
              <w:rPr>
                <w:szCs w:val="28"/>
              </w:rPr>
              <w:t>а</w:t>
            </w:r>
          </w:p>
          <w:p w:rsidR="003C6C6D" w:rsidRPr="005575AE" w:rsidRDefault="003C6C6D" w:rsidP="003C6C6D">
            <w:pPr>
              <w:jc w:val="center"/>
              <w:rPr>
                <w:szCs w:val="28"/>
              </w:rPr>
            </w:pPr>
            <w:r w:rsidRPr="005575AE">
              <w:rPr>
                <w:szCs w:val="28"/>
              </w:rPr>
              <w:t xml:space="preserve">от </w:t>
            </w:r>
            <w:r w:rsidR="005C7AAF">
              <w:rPr>
                <w:szCs w:val="28"/>
              </w:rPr>
              <w:t xml:space="preserve">15.10.2018 </w:t>
            </w:r>
            <w:r w:rsidRPr="005575AE">
              <w:rPr>
                <w:szCs w:val="28"/>
              </w:rPr>
              <w:t xml:space="preserve">№ </w:t>
            </w:r>
            <w:r w:rsidR="005C7AAF">
              <w:rPr>
                <w:szCs w:val="28"/>
              </w:rPr>
              <w:t>955</w:t>
            </w:r>
            <w:bookmarkStart w:id="0" w:name="_GoBack"/>
            <w:bookmarkEnd w:id="0"/>
          </w:p>
          <w:p w:rsidR="003C6C6D" w:rsidRPr="005575AE" w:rsidRDefault="003C6C6D" w:rsidP="00F73CF9">
            <w:pPr>
              <w:jc w:val="center"/>
              <w:rPr>
                <w:szCs w:val="28"/>
              </w:rPr>
            </w:pPr>
          </w:p>
        </w:tc>
      </w:tr>
    </w:tbl>
    <w:p w:rsidR="003C6C6D" w:rsidRDefault="003C6C6D" w:rsidP="003C6C6D"/>
    <w:p w:rsidR="003C6C6D" w:rsidRDefault="003C6C6D" w:rsidP="003C6C6D">
      <w:pPr>
        <w:jc w:val="center"/>
      </w:pPr>
    </w:p>
    <w:p w:rsidR="00244C07" w:rsidRPr="002514B1" w:rsidRDefault="003C6C6D" w:rsidP="003C6C6D">
      <w:pPr>
        <w:jc w:val="center"/>
        <w:rPr>
          <w:b/>
        </w:rPr>
      </w:pPr>
      <w:r w:rsidRPr="002514B1">
        <w:rPr>
          <w:b/>
        </w:rPr>
        <w:t>ПЛАН</w:t>
      </w:r>
    </w:p>
    <w:p w:rsidR="003B4070" w:rsidRDefault="003C6C6D" w:rsidP="003C6C6D">
      <w:pPr>
        <w:jc w:val="center"/>
        <w:rPr>
          <w:b/>
        </w:rPr>
      </w:pPr>
      <w:r w:rsidRPr="002514B1">
        <w:rPr>
          <w:b/>
        </w:rPr>
        <w:t xml:space="preserve">мероприятий по противодействию коррупции </w:t>
      </w:r>
      <w:proofErr w:type="gramStart"/>
      <w:r w:rsidRPr="002514B1">
        <w:rPr>
          <w:b/>
        </w:rPr>
        <w:t>в</w:t>
      </w:r>
      <w:proofErr w:type="gramEnd"/>
      <w:r w:rsidRPr="002514B1">
        <w:rPr>
          <w:b/>
        </w:rPr>
        <w:t xml:space="preserve"> </w:t>
      </w:r>
    </w:p>
    <w:p w:rsidR="003C6C6D" w:rsidRDefault="003B4070" w:rsidP="003C6C6D">
      <w:pPr>
        <w:jc w:val="center"/>
        <w:rPr>
          <w:b/>
        </w:rPr>
      </w:pPr>
      <w:r>
        <w:rPr>
          <w:b/>
        </w:rPr>
        <w:t xml:space="preserve">Темрюкском городском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Темрюкского района</w:t>
      </w:r>
    </w:p>
    <w:p w:rsidR="0083726A" w:rsidRPr="002514B1" w:rsidRDefault="0083726A" w:rsidP="003C6C6D">
      <w:pPr>
        <w:jc w:val="center"/>
        <w:rPr>
          <w:b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142"/>
        <w:gridCol w:w="1417"/>
        <w:gridCol w:w="2552"/>
      </w:tblGrid>
      <w:tr w:rsidR="00736516" w:rsidTr="0083726A">
        <w:trPr>
          <w:tblHeader/>
        </w:trPr>
        <w:tc>
          <w:tcPr>
            <w:tcW w:w="710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 xml:space="preserve">№ </w:t>
            </w:r>
            <w:proofErr w:type="gramStart"/>
            <w:r w:rsidRPr="00AC2385">
              <w:rPr>
                <w:szCs w:val="28"/>
              </w:rPr>
              <w:t>п</w:t>
            </w:r>
            <w:proofErr w:type="gramEnd"/>
            <w:r w:rsidRPr="00AC2385">
              <w:rPr>
                <w:szCs w:val="28"/>
              </w:rPr>
              <w:t>/п</w:t>
            </w:r>
          </w:p>
        </w:tc>
        <w:tc>
          <w:tcPr>
            <w:tcW w:w="3260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Срок исполнения</w:t>
            </w:r>
          </w:p>
        </w:tc>
        <w:tc>
          <w:tcPr>
            <w:tcW w:w="1559" w:type="dxa"/>
            <w:gridSpan w:val="2"/>
          </w:tcPr>
          <w:p w:rsidR="00736516" w:rsidRPr="00AC2385" w:rsidRDefault="00736516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Ответственный исполнитель</w:t>
            </w:r>
          </w:p>
        </w:tc>
      </w:tr>
      <w:tr w:rsidR="00736516" w:rsidTr="0083726A">
        <w:trPr>
          <w:tblHeader/>
        </w:trPr>
        <w:tc>
          <w:tcPr>
            <w:tcW w:w="710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736516" w:rsidRPr="00AC2385" w:rsidRDefault="00736516" w:rsidP="00B25828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736516" w:rsidRPr="00AC2385" w:rsidRDefault="00736516" w:rsidP="00F825E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4</w:t>
            </w:r>
          </w:p>
        </w:tc>
      </w:tr>
      <w:tr w:rsidR="00736516" w:rsidRPr="00AC2385" w:rsidTr="00736516">
        <w:tc>
          <w:tcPr>
            <w:tcW w:w="9782" w:type="dxa"/>
            <w:gridSpan w:val="6"/>
          </w:tcPr>
          <w:p w:rsidR="00736516" w:rsidRPr="00AC2385" w:rsidRDefault="00736516" w:rsidP="0083726A">
            <w:pPr>
              <w:jc w:val="center"/>
              <w:rPr>
                <w:szCs w:val="28"/>
              </w:rPr>
            </w:pPr>
            <w:r w:rsidRPr="00AC2385">
              <w:rPr>
                <w:szCs w:val="28"/>
                <w:shd w:val="clear" w:color="auto" w:fill="FFFFFF"/>
              </w:rPr>
              <w:t>Мероприятия по противодействию коррупции</w:t>
            </w:r>
          </w:p>
        </w:tc>
      </w:tr>
      <w:tr w:rsidR="00736516" w:rsidRPr="00AC2385" w:rsidTr="00736516">
        <w:tc>
          <w:tcPr>
            <w:tcW w:w="9782" w:type="dxa"/>
            <w:gridSpan w:val="6"/>
          </w:tcPr>
          <w:p w:rsidR="00736516" w:rsidRPr="00AC2385" w:rsidRDefault="00736516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1</w:t>
            </w:r>
            <w:r w:rsidR="0094556E" w:rsidRPr="00AC2385">
              <w:rPr>
                <w:szCs w:val="28"/>
              </w:rPr>
              <w:t>.</w:t>
            </w:r>
            <w:r w:rsidRPr="00AC2385">
              <w:rPr>
                <w:szCs w:val="28"/>
              </w:rPr>
              <w:t xml:space="preserve"> Оценка восприятия уровня коррупции и мониторинг коррупционных рисков</w:t>
            </w:r>
          </w:p>
        </w:tc>
      </w:tr>
      <w:tr w:rsidR="003D6889" w:rsidRPr="00AC2385" w:rsidTr="0083726A">
        <w:tc>
          <w:tcPr>
            <w:tcW w:w="710" w:type="dxa"/>
          </w:tcPr>
          <w:p w:rsidR="003D6889" w:rsidRPr="00AC2385" w:rsidRDefault="003D6889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556E" w:rsidRPr="00AC2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6889" w:rsidRPr="00AC2385" w:rsidRDefault="003D6889" w:rsidP="003B4070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Оценка восприятия уровня коррупции в </w:t>
            </w:r>
            <w:r w:rsidR="003B4070" w:rsidRPr="00AC2385">
              <w:rPr>
                <w:szCs w:val="28"/>
              </w:rPr>
              <w:t>Темрюкском городском поселении Темрюкского района</w:t>
            </w:r>
            <w:r w:rsidRPr="00AC2385">
              <w:rPr>
                <w:szCs w:val="28"/>
              </w:rPr>
              <w:t>, размещение их результатов в средствах массовой информации и на официальных сайтах в информаци</w:t>
            </w:r>
            <w:r w:rsidR="00DC6777" w:rsidRPr="00AC2385">
              <w:rPr>
                <w:szCs w:val="28"/>
              </w:rPr>
              <w:t>онно-телекоммуникационной сети «</w:t>
            </w:r>
            <w:r w:rsidRPr="00AC2385">
              <w:rPr>
                <w:szCs w:val="28"/>
              </w:rPr>
              <w:t>Интернет</w:t>
            </w:r>
            <w:r w:rsidR="00DC6777" w:rsidRPr="00AC2385">
              <w:rPr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D6889" w:rsidRPr="00AC2385" w:rsidRDefault="00B25828" w:rsidP="003D6889">
            <w:pPr>
              <w:rPr>
                <w:szCs w:val="28"/>
              </w:rPr>
            </w:pPr>
            <w:r w:rsidRPr="00AC2385">
              <w:rPr>
                <w:szCs w:val="28"/>
              </w:rPr>
              <w:t>Е</w:t>
            </w:r>
            <w:r w:rsidR="003D6889" w:rsidRPr="00AC2385">
              <w:rPr>
                <w:szCs w:val="28"/>
              </w:rPr>
              <w:t>жегодно</w:t>
            </w:r>
          </w:p>
        </w:tc>
        <w:tc>
          <w:tcPr>
            <w:tcW w:w="1417" w:type="dxa"/>
          </w:tcPr>
          <w:p w:rsidR="00F75D18" w:rsidRPr="00AC2385" w:rsidRDefault="00B25828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3D6889" w:rsidRPr="00AC2385">
              <w:rPr>
                <w:szCs w:val="28"/>
              </w:rPr>
              <w:t>о итогам полугодия и года,</w:t>
            </w:r>
          </w:p>
          <w:p w:rsidR="003D6889" w:rsidRPr="00AC2385" w:rsidRDefault="003D6889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до 10 июля</w:t>
            </w:r>
            <w:r w:rsidRPr="00AC2385">
              <w:rPr>
                <w:szCs w:val="28"/>
              </w:rPr>
              <w:br/>
              <w:t>и</w:t>
            </w:r>
            <w:r w:rsidR="00B25828" w:rsidRPr="00AC2385">
              <w:rPr>
                <w:szCs w:val="28"/>
              </w:rPr>
              <w:t xml:space="preserve"> </w:t>
            </w:r>
            <w:r w:rsidRPr="00AC2385">
              <w:rPr>
                <w:szCs w:val="28"/>
              </w:rPr>
              <w:t>15 января соответственно</w:t>
            </w:r>
          </w:p>
        </w:tc>
        <w:tc>
          <w:tcPr>
            <w:tcW w:w="2552" w:type="dxa"/>
          </w:tcPr>
          <w:p w:rsidR="003D6889" w:rsidRPr="00AC2385" w:rsidRDefault="00B25828" w:rsidP="003B4070">
            <w:pPr>
              <w:rPr>
                <w:szCs w:val="28"/>
              </w:rPr>
            </w:pPr>
            <w:r w:rsidRPr="00AC2385">
              <w:rPr>
                <w:szCs w:val="28"/>
              </w:rPr>
              <w:t>О</w:t>
            </w:r>
            <w:r w:rsidR="003D6889" w:rsidRPr="00AC2385">
              <w:rPr>
                <w:szCs w:val="28"/>
              </w:rPr>
              <w:t xml:space="preserve">тдел </w:t>
            </w:r>
            <w:r w:rsidR="003B4070" w:rsidRPr="00AC2385">
              <w:rPr>
                <w:szCs w:val="28"/>
              </w:rPr>
              <w:t xml:space="preserve">кадров </w:t>
            </w:r>
            <w:r w:rsidR="003D6889" w:rsidRPr="00AC2385">
              <w:rPr>
                <w:szCs w:val="28"/>
              </w:rPr>
              <w:t xml:space="preserve">администрации </w:t>
            </w:r>
            <w:r w:rsidR="003B4070" w:rsidRPr="00AC2385">
              <w:rPr>
                <w:szCs w:val="28"/>
              </w:rPr>
              <w:t>Темрюкского городского поселения Темрюкского района</w:t>
            </w:r>
          </w:p>
        </w:tc>
      </w:tr>
      <w:tr w:rsidR="003D6889" w:rsidRPr="00AC2385" w:rsidTr="0083726A">
        <w:tc>
          <w:tcPr>
            <w:tcW w:w="710" w:type="dxa"/>
          </w:tcPr>
          <w:p w:rsidR="003D6889" w:rsidRPr="00AC2385" w:rsidRDefault="003D6889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3D6889" w:rsidRPr="00AC2385" w:rsidRDefault="003D6889" w:rsidP="003B4070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Проведение мониторинга коррупционных рисков в </w:t>
            </w:r>
            <w:r w:rsidR="003B4070" w:rsidRPr="00AC2385">
              <w:rPr>
                <w:szCs w:val="28"/>
              </w:rPr>
              <w:t>Темрюкском городском поселении Темрюкского района</w:t>
            </w:r>
          </w:p>
        </w:tc>
        <w:tc>
          <w:tcPr>
            <w:tcW w:w="1843" w:type="dxa"/>
            <w:gridSpan w:val="2"/>
          </w:tcPr>
          <w:p w:rsidR="003D6889" w:rsidRPr="00AC2385" w:rsidRDefault="00B25828" w:rsidP="003D6889">
            <w:pPr>
              <w:rPr>
                <w:szCs w:val="28"/>
              </w:rPr>
            </w:pPr>
            <w:r w:rsidRPr="00AC2385">
              <w:rPr>
                <w:szCs w:val="28"/>
              </w:rPr>
              <w:t>Е</w:t>
            </w:r>
            <w:r w:rsidR="003D6889" w:rsidRPr="00AC2385">
              <w:rPr>
                <w:szCs w:val="28"/>
              </w:rPr>
              <w:t>жегодно</w:t>
            </w:r>
          </w:p>
        </w:tc>
        <w:tc>
          <w:tcPr>
            <w:tcW w:w="1417" w:type="dxa"/>
          </w:tcPr>
          <w:p w:rsidR="00F75D18" w:rsidRPr="00AC2385" w:rsidRDefault="00B25828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3D6889" w:rsidRPr="00AC2385">
              <w:rPr>
                <w:szCs w:val="28"/>
              </w:rPr>
              <w:t>о итогам полугодия и года,</w:t>
            </w:r>
          </w:p>
          <w:p w:rsidR="003D6889" w:rsidRPr="00AC2385" w:rsidRDefault="003D6889" w:rsidP="00063385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до 10 июля</w:t>
            </w:r>
            <w:r w:rsidRPr="00AC2385">
              <w:rPr>
                <w:szCs w:val="28"/>
              </w:rPr>
              <w:br/>
              <w:t>и</w:t>
            </w:r>
            <w:r w:rsidR="00B25828" w:rsidRPr="00AC2385">
              <w:rPr>
                <w:szCs w:val="28"/>
              </w:rPr>
              <w:t xml:space="preserve"> </w:t>
            </w:r>
            <w:r w:rsidRPr="00AC2385">
              <w:rPr>
                <w:szCs w:val="28"/>
              </w:rPr>
              <w:t xml:space="preserve">15 января </w:t>
            </w:r>
          </w:p>
        </w:tc>
        <w:tc>
          <w:tcPr>
            <w:tcW w:w="2552" w:type="dxa"/>
          </w:tcPr>
          <w:p w:rsidR="003D6889" w:rsidRPr="00AC2385" w:rsidRDefault="004E358D" w:rsidP="00916C85">
            <w:pPr>
              <w:rPr>
                <w:szCs w:val="28"/>
              </w:rPr>
            </w:pPr>
            <w:r w:rsidRPr="00AC2385">
              <w:rPr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3D6889" w:rsidRPr="00AC2385" w:rsidTr="0083726A">
        <w:tc>
          <w:tcPr>
            <w:tcW w:w="710" w:type="dxa"/>
          </w:tcPr>
          <w:p w:rsidR="003D6889" w:rsidRPr="00AC2385" w:rsidRDefault="003D6889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3"/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1"/>
          </w:p>
        </w:tc>
        <w:tc>
          <w:tcPr>
            <w:tcW w:w="3260" w:type="dxa"/>
          </w:tcPr>
          <w:p w:rsidR="003D6889" w:rsidRPr="00AC2385" w:rsidRDefault="003D6889" w:rsidP="003D6889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Внесение изменений в должностные инструкции муниципальных </w:t>
            </w:r>
            <w:r w:rsidRPr="00AC2385">
              <w:rPr>
                <w:szCs w:val="28"/>
              </w:rPr>
              <w:lastRenderedPageBreak/>
              <w:t>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D6889" w:rsidRPr="00AC2385" w:rsidRDefault="00DC5B8E" w:rsidP="003D6889">
            <w:pPr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Е</w:t>
            </w:r>
            <w:r w:rsidR="003D6889" w:rsidRPr="00AC2385">
              <w:rPr>
                <w:szCs w:val="28"/>
              </w:rPr>
              <w:t xml:space="preserve">жегодно (при необходимости, по итогам </w:t>
            </w:r>
            <w:r w:rsidR="003D6889" w:rsidRPr="00AC2385">
              <w:rPr>
                <w:szCs w:val="28"/>
              </w:rPr>
              <w:lastRenderedPageBreak/>
              <w:t>мониторинга коррупционных рисков)</w:t>
            </w:r>
          </w:p>
        </w:tc>
        <w:tc>
          <w:tcPr>
            <w:tcW w:w="1417" w:type="dxa"/>
          </w:tcPr>
          <w:p w:rsidR="00F75D18" w:rsidRPr="00AC2385" w:rsidRDefault="00DC5B8E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П</w:t>
            </w:r>
            <w:r w:rsidR="003D6889" w:rsidRPr="00AC2385">
              <w:rPr>
                <w:szCs w:val="28"/>
              </w:rPr>
              <w:t>о итогам полугодия и года,</w:t>
            </w:r>
          </w:p>
          <w:p w:rsidR="003D6889" w:rsidRPr="00AC2385" w:rsidRDefault="003D6889" w:rsidP="00DC5B8E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до 10 июля</w:t>
            </w:r>
            <w:r w:rsidRPr="00AC2385">
              <w:rPr>
                <w:szCs w:val="28"/>
              </w:rPr>
              <w:br/>
              <w:t>и</w:t>
            </w:r>
            <w:r w:rsidR="00DC5B8E" w:rsidRPr="00AC2385">
              <w:rPr>
                <w:szCs w:val="28"/>
              </w:rPr>
              <w:t xml:space="preserve"> </w:t>
            </w:r>
            <w:r w:rsidRPr="00AC2385">
              <w:rPr>
                <w:szCs w:val="28"/>
              </w:rPr>
              <w:t>15 января соответственно</w:t>
            </w:r>
          </w:p>
        </w:tc>
        <w:tc>
          <w:tcPr>
            <w:tcW w:w="2552" w:type="dxa"/>
          </w:tcPr>
          <w:p w:rsidR="003D6889" w:rsidRPr="00AC2385" w:rsidRDefault="004E358D" w:rsidP="004E358D">
            <w:pPr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 xml:space="preserve">Отдел кадров администрации Темрюкского городского </w:t>
            </w:r>
            <w:r w:rsidRPr="00AC2385">
              <w:rPr>
                <w:szCs w:val="28"/>
              </w:rPr>
              <w:lastRenderedPageBreak/>
              <w:t>поселения Темрюкского района</w:t>
            </w:r>
            <w:r w:rsidR="00DC742A" w:rsidRPr="00AC2385">
              <w:rPr>
                <w:szCs w:val="28"/>
              </w:rPr>
              <w:t xml:space="preserve">, структурные подразделения </w:t>
            </w:r>
            <w:r w:rsidR="003D6889" w:rsidRPr="00AC2385">
              <w:rPr>
                <w:szCs w:val="28"/>
              </w:rPr>
              <w:t xml:space="preserve"> </w:t>
            </w:r>
          </w:p>
        </w:tc>
      </w:tr>
      <w:tr w:rsidR="00736516" w:rsidRPr="00AC2385" w:rsidTr="0083726A">
        <w:trPr>
          <w:trHeight w:val="846"/>
        </w:trPr>
        <w:tc>
          <w:tcPr>
            <w:tcW w:w="9782" w:type="dxa"/>
            <w:gridSpan w:val="6"/>
          </w:tcPr>
          <w:p w:rsidR="0083726A" w:rsidRPr="00AC2385" w:rsidRDefault="00736516" w:rsidP="0083726A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 xml:space="preserve">2. </w:t>
            </w:r>
            <w:r w:rsidR="003D6889" w:rsidRPr="00AC2385">
              <w:rPr>
                <w:szCs w:val="28"/>
              </w:rPr>
              <w:t xml:space="preserve">Противодействие коррупции в </w:t>
            </w:r>
            <w:r w:rsidR="003B4070" w:rsidRPr="00AC2385">
              <w:rPr>
                <w:szCs w:val="28"/>
              </w:rPr>
              <w:t>Темрюкском городском поселении Темрюкского района</w:t>
            </w:r>
            <w:r w:rsidR="00063385" w:rsidRPr="00AC2385">
              <w:rPr>
                <w:szCs w:val="28"/>
              </w:rPr>
              <w:t>.</w:t>
            </w:r>
            <w:r w:rsidR="003B4070" w:rsidRPr="00AC2385">
              <w:rPr>
                <w:szCs w:val="28"/>
              </w:rPr>
              <w:t xml:space="preserve"> </w:t>
            </w:r>
            <w:r w:rsidR="003D6889" w:rsidRPr="00AC2385">
              <w:rPr>
                <w:szCs w:val="28"/>
              </w:rPr>
              <w:t>Повышение эффективности работы должностных лиц, ответственных за профилактику коррупционных и иных правонарушений в</w:t>
            </w:r>
            <w:r w:rsidR="003B4070" w:rsidRPr="00AC2385">
              <w:rPr>
                <w:szCs w:val="28"/>
              </w:rPr>
              <w:t xml:space="preserve"> Темрюкском городском поселении Темрюкского района</w:t>
            </w:r>
          </w:p>
          <w:p w:rsidR="00063385" w:rsidRPr="00AC2385" w:rsidRDefault="00063385" w:rsidP="0083726A">
            <w:pPr>
              <w:jc w:val="center"/>
              <w:rPr>
                <w:szCs w:val="28"/>
              </w:rPr>
            </w:pPr>
          </w:p>
        </w:tc>
      </w:tr>
      <w:tr w:rsidR="0094556E" w:rsidRPr="00AC2385" w:rsidTr="0083726A">
        <w:tc>
          <w:tcPr>
            <w:tcW w:w="710" w:type="dxa"/>
          </w:tcPr>
          <w:p w:rsidR="0094556E" w:rsidRPr="00AC2385" w:rsidRDefault="0094556E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94556E" w:rsidRPr="00AC2385" w:rsidRDefault="0094556E" w:rsidP="0094556E">
            <w:pPr>
              <w:rPr>
                <w:szCs w:val="28"/>
              </w:rPr>
            </w:pPr>
            <w:r w:rsidRPr="00AC2385">
              <w:rPr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94556E" w:rsidRPr="00AC2385" w:rsidRDefault="00DC5B8E" w:rsidP="00DC5B8E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94556E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DC5B8E" w:rsidRPr="00AC2385" w:rsidRDefault="00DC5B8E" w:rsidP="00B25828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94556E" w:rsidRPr="00AC2385">
              <w:rPr>
                <w:szCs w:val="28"/>
              </w:rPr>
              <w:t>о итогам полугодия и года,</w:t>
            </w:r>
            <w:r w:rsidRPr="00AC2385">
              <w:rPr>
                <w:szCs w:val="28"/>
              </w:rPr>
              <w:t xml:space="preserve"> </w:t>
            </w:r>
          </w:p>
          <w:p w:rsidR="0094556E" w:rsidRPr="00AC2385" w:rsidRDefault="0094556E" w:rsidP="00DC5B8E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до 10 июля</w:t>
            </w:r>
            <w:r w:rsidRPr="00AC2385">
              <w:rPr>
                <w:szCs w:val="28"/>
              </w:rPr>
              <w:br/>
              <w:t>и</w:t>
            </w:r>
            <w:r w:rsidR="00DC5B8E" w:rsidRPr="00AC2385">
              <w:rPr>
                <w:szCs w:val="28"/>
              </w:rPr>
              <w:t xml:space="preserve"> </w:t>
            </w:r>
            <w:r w:rsidRPr="00AC2385">
              <w:rPr>
                <w:szCs w:val="28"/>
              </w:rPr>
              <w:t>15 января соответственно, ежегодно</w:t>
            </w:r>
            <w:r w:rsidRPr="00AC2385">
              <w:rPr>
                <w:szCs w:val="28"/>
              </w:rPr>
              <w:br/>
              <w:t>до 1 апреля, итоговый доклад -</w:t>
            </w:r>
            <w:r w:rsidRPr="00AC2385">
              <w:rPr>
                <w:szCs w:val="28"/>
              </w:rPr>
              <w:br/>
              <w:t>до 3 декабря 2020 года</w:t>
            </w:r>
          </w:p>
        </w:tc>
        <w:tc>
          <w:tcPr>
            <w:tcW w:w="2552" w:type="dxa"/>
          </w:tcPr>
          <w:p w:rsidR="0094556E" w:rsidRPr="00AC2385" w:rsidRDefault="004E358D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94556E" w:rsidRPr="00AC2385" w:rsidTr="0083726A">
        <w:tc>
          <w:tcPr>
            <w:tcW w:w="710" w:type="dxa"/>
          </w:tcPr>
          <w:p w:rsidR="0094556E" w:rsidRPr="00AC2385" w:rsidRDefault="0094556E" w:rsidP="008946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0" w:type="dxa"/>
          </w:tcPr>
          <w:p w:rsidR="0094556E" w:rsidRPr="00AC2385" w:rsidRDefault="0094556E" w:rsidP="0089461C">
            <w:pPr>
              <w:rPr>
                <w:szCs w:val="28"/>
              </w:rPr>
            </w:pPr>
            <w:r w:rsidRPr="00AC2385">
              <w:rPr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94556E" w:rsidRPr="00AC2385" w:rsidRDefault="00DC5B8E" w:rsidP="0089461C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94556E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94556E" w:rsidRPr="00AC2385" w:rsidRDefault="00DC5B8E" w:rsidP="00DC5B8E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94556E" w:rsidRPr="00AC2385">
              <w:rPr>
                <w:szCs w:val="28"/>
              </w:rPr>
              <w:t>о итогам полугодия и года,</w:t>
            </w:r>
            <w:r w:rsidR="0094556E" w:rsidRPr="00AC2385">
              <w:rPr>
                <w:szCs w:val="28"/>
              </w:rPr>
              <w:br/>
              <w:t>до 10 июля</w:t>
            </w:r>
            <w:r w:rsidR="0094556E" w:rsidRPr="00AC2385">
              <w:rPr>
                <w:szCs w:val="28"/>
              </w:rPr>
              <w:br/>
              <w:t>и 15 января соответственно, итоговый доклад -</w:t>
            </w:r>
            <w:r w:rsidR="0094556E" w:rsidRPr="00AC2385">
              <w:rPr>
                <w:szCs w:val="28"/>
              </w:rPr>
              <w:br/>
              <w:t xml:space="preserve">до 1 ноября </w:t>
            </w:r>
            <w:r w:rsidR="0094556E" w:rsidRPr="00AC2385">
              <w:rPr>
                <w:szCs w:val="28"/>
              </w:rPr>
              <w:lastRenderedPageBreak/>
              <w:t>2020 года</w:t>
            </w:r>
          </w:p>
        </w:tc>
        <w:tc>
          <w:tcPr>
            <w:tcW w:w="2552" w:type="dxa"/>
          </w:tcPr>
          <w:p w:rsidR="0094556E" w:rsidRPr="00AC2385" w:rsidRDefault="004E358D" w:rsidP="0089461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 администрации Темрюкского городского поселения Темрюкского района</w:t>
            </w:r>
          </w:p>
        </w:tc>
      </w:tr>
      <w:tr w:rsidR="0094556E" w:rsidRPr="00AC2385" w:rsidTr="0083726A">
        <w:trPr>
          <w:trHeight w:val="5922"/>
        </w:trPr>
        <w:tc>
          <w:tcPr>
            <w:tcW w:w="710" w:type="dxa"/>
          </w:tcPr>
          <w:p w:rsidR="0094556E" w:rsidRPr="00AC2385" w:rsidRDefault="0094556E" w:rsidP="008946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60" w:type="dxa"/>
          </w:tcPr>
          <w:p w:rsidR="0094556E" w:rsidRPr="00AC2385" w:rsidRDefault="0094556E" w:rsidP="00DC6777">
            <w:pPr>
              <w:rPr>
                <w:szCs w:val="28"/>
              </w:rPr>
            </w:pPr>
            <w:proofErr w:type="gramStart"/>
            <w:r w:rsidRPr="00AC2385">
              <w:rPr>
                <w:szCs w:val="28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AC2385">
              <w:rPr>
                <w:szCs w:val="28"/>
              </w:rPr>
              <w:t xml:space="preserve"> </w:t>
            </w:r>
            <w:r w:rsidR="00DC6777" w:rsidRPr="00AC2385">
              <w:rPr>
                <w:szCs w:val="28"/>
              </w:rPr>
              <w:t>«</w:t>
            </w:r>
            <w:r w:rsidRPr="00AC2385">
              <w:rPr>
                <w:szCs w:val="28"/>
              </w:rPr>
              <w:t>Справки БК</w:t>
            </w:r>
            <w:r w:rsidR="00DC6777" w:rsidRPr="00AC2385">
              <w:rPr>
                <w:szCs w:val="28"/>
              </w:rPr>
              <w:t>»</w:t>
            </w:r>
          </w:p>
          <w:p w:rsidR="00063385" w:rsidRPr="00AC2385" w:rsidRDefault="00063385" w:rsidP="00DC677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94556E" w:rsidRPr="00AC2385" w:rsidRDefault="0073064D" w:rsidP="0089461C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94556E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94556E" w:rsidRPr="00AC2385" w:rsidRDefault="0073064D" w:rsidP="0073064D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94556E" w:rsidRPr="00AC2385">
              <w:rPr>
                <w:szCs w:val="28"/>
              </w:rPr>
              <w:t>о итогам полугодия и года,</w:t>
            </w:r>
            <w:r w:rsidR="0094556E" w:rsidRPr="00AC2385">
              <w:rPr>
                <w:szCs w:val="28"/>
              </w:rPr>
              <w:br/>
              <w:t>до 10 июля</w:t>
            </w:r>
            <w:r w:rsidR="0094556E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94556E" w:rsidRPr="00AC2385" w:rsidRDefault="004E358D" w:rsidP="0089461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94556E" w:rsidRPr="00AC2385" w:rsidTr="0083726A">
        <w:tc>
          <w:tcPr>
            <w:tcW w:w="710" w:type="dxa"/>
          </w:tcPr>
          <w:p w:rsidR="0094556E" w:rsidRPr="00AC2385" w:rsidRDefault="0094556E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0" w:type="dxa"/>
          </w:tcPr>
          <w:p w:rsidR="0094556E" w:rsidRPr="00AC2385" w:rsidRDefault="0094556E" w:rsidP="003B4070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Анализ сведений о доходах, об имуществе и обязательствах имущественного характера, </w:t>
            </w:r>
            <w:r w:rsidRPr="00AC2385">
              <w:rPr>
                <w:szCs w:val="28"/>
              </w:rPr>
              <w:lastRenderedPageBreak/>
              <w:t xml:space="preserve">представленных гражданами, претендующими на замещение должностей муниципальной службы, муниципальными служащими, руководителями подведомственных </w:t>
            </w:r>
            <w:r w:rsidR="003B4070" w:rsidRPr="00AC2385">
              <w:rPr>
                <w:szCs w:val="28"/>
              </w:rPr>
              <w:t>учреждений и предприятий</w:t>
            </w:r>
          </w:p>
        </w:tc>
        <w:tc>
          <w:tcPr>
            <w:tcW w:w="1701" w:type="dxa"/>
          </w:tcPr>
          <w:p w:rsidR="0094556E" w:rsidRPr="00AC2385" w:rsidRDefault="0075469B" w:rsidP="0094556E">
            <w:pPr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В</w:t>
            </w:r>
            <w:r w:rsidR="0094556E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94556E" w:rsidRPr="00AC2385" w:rsidRDefault="0075469B" w:rsidP="0075469B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94556E" w:rsidRPr="00AC2385">
              <w:rPr>
                <w:szCs w:val="28"/>
              </w:rPr>
              <w:t>о итогам полугодия и года,</w:t>
            </w:r>
            <w:r w:rsidR="0094556E" w:rsidRPr="00AC2385">
              <w:rPr>
                <w:szCs w:val="28"/>
              </w:rPr>
              <w:br/>
              <w:t>до 10 июля</w:t>
            </w:r>
            <w:r w:rsidR="0094556E" w:rsidRPr="00AC2385">
              <w:rPr>
                <w:szCs w:val="28"/>
              </w:rPr>
              <w:br/>
              <w:t xml:space="preserve">и 15 </w:t>
            </w:r>
            <w:r w:rsidR="0094556E" w:rsidRPr="00AC2385">
              <w:rPr>
                <w:szCs w:val="28"/>
              </w:rPr>
              <w:lastRenderedPageBreak/>
              <w:t>января соответственно</w:t>
            </w:r>
          </w:p>
        </w:tc>
        <w:tc>
          <w:tcPr>
            <w:tcW w:w="2552" w:type="dxa"/>
          </w:tcPr>
          <w:p w:rsidR="0094556E" w:rsidRPr="00AC2385" w:rsidRDefault="004E358D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кадров администрации Темрюкского городского поселения </w:t>
            </w: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Темрюкского района</w:t>
            </w:r>
          </w:p>
        </w:tc>
      </w:tr>
      <w:tr w:rsidR="0094556E" w:rsidRPr="00AC2385" w:rsidTr="0083726A">
        <w:tc>
          <w:tcPr>
            <w:tcW w:w="710" w:type="dxa"/>
          </w:tcPr>
          <w:p w:rsidR="0094556E" w:rsidRPr="00AC2385" w:rsidRDefault="0094556E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60" w:type="dxa"/>
          </w:tcPr>
          <w:p w:rsidR="0094556E" w:rsidRPr="00AC2385" w:rsidRDefault="0094556E" w:rsidP="0094556E">
            <w:pPr>
              <w:rPr>
                <w:szCs w:val="28"/>
              </w:rPr>
            </w:pPr>
            <w:r w:rsidRPr="00AC2385">
              <w:rPr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</w:tcPr>
          <w:p w:rsidR="0094556E" w:rsidRPr="00AC2385" w:rsidRDefault="0075469B" w:rsidP="0094556E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94556E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94556E" w:rsidRPr="00AC2385" w:rsidRDefault="0075469B" w:rsidP="0075469B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94556E" w:rsidRPr="00AC2385">
              <w:rPr>
                <w:szCs w:val="28"/>
              </w:rPr>
              <w:t>о итогам полугодия и года,</w:t>
            </w:r>
            <w:r w:rsidR="0094556E" w:rsidRPr="00AC2385">
              <w:rPr>
                <w:szCs w:val="28"/>
              </w:rPr>
              <w:br/>
              <w:t>до 10 июля</w:t>
            </w:r>
            <w:r w:rsidR="0094556E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94556E" w:rsidRPr="00AC2385" w:rsidRDefault="004E358D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94556E" w:rsidRPr="00AC2385" w:rsidTr="0083726A">
        <w:tc>
          <w:tcPr>
            <w:tcW w:w="710" w:type="dxa"/>
          </w:tcPr>
          <w:p w:rsidR="0094556E" w:rsidRPr="00AC2385" w:rsidRDefault="0094556E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60" w:type="dxa"/>
          </w:tcPr>
          <w:p w:rsidR="0094556E" w:rsidRPr="00AC2385" w:rsidRDefault="0094556E" w:rsidP="0094556E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AC2385">
              <w:rPr>
                <w:szCs w:val="28"/>
              </w:rPr>
              <w:t>полноты</w:t>
            </w:r>
            <w:proofErr w:type="gramEnd"/>
            <w:r w:rsidRPr="00AC2385">
              <w:rPr>
                <w:szCs w:val="28"/>
              </w:rPr>
              <w:t xml:space="preserve"> представляемых ими сведений о доходах, об имуществе и обязательствах </w:t>
            </w:r>
            <w:r w:rsidRPr="00AC2385">
              <w:rPr>
                <w:szCs w:val="28"/>
              </w:rPr>
              <w:lastRenderedPageBreak/>
              <w:t>имущественного характера</w:t>
            </w:r>
          </w:p>
        </w:tc>
        <w:tc>
          <w:tcPr>
            <w:tcW w:w="1701" w:type="dxa"/>
          </w:tcPr>
          <w:p w:rsidR="0094556E" w:rsidRPr="00AC2385" w:rsidRDefault="0075469B" w:rsidP="0094556E">
            <w:pPr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В</w:t>
            </w:r>
            <w:r w:rsidR="0094556E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94556E" w:rsidRPr="00AC2385" w:rsidRDefault="0075469B" w:rsidP="0075469B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94556E" w:rsidRPr="00AC2385">
              <w:rPr>
                <w:szCs w:val="28"/>
              </w:rPr>
              <w:t>о итогам полугодия и года,</w:t>
            </w:r>
            <w:r w:rsidR="0094556E" w:rsidRPr="00AC2385">
              <w:rPr>
                <w:szCs w:val="28"/>
              </w:rPr>
              <w:br/>
              <w:t>до 10 июля</w:t>
            </w:r>
            <w:r w:rsidR="0094556E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94556E" w:rsidRPr="00AC2385" w:rsidRDefault="004E358D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697D31" w:rsidRPr="00AC2385" w:rsidTr="0083726A">
        <w:tc>
          <w:tcPr>
            <w:tcW w:w="710" w:type="dxa"/>
          </w:tcPr>
          <w:p w:rsidR="00697D31" w:rsidRPr="00AC2385" w:rsidRDefault="00697D3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260" w:type="dxa"/>
          </w:tcPr>
          <w:p w:rsidR="00697D31" w:rsidRPr="00AC2385" w:rsidRDefault="00697D31" w:rsidP="00697D31">
            <w:pPr>
              <w:rPr>
                <w:szCs w:val="28"/>
              </w:rPr>
            </w:pPr>
            <w:proofErr w:type="gramStart"/>
            <w:r w:rsidRPr="00AC2385">
              <w:rPr>
                <w:szCs w:val="28"/>
              </w:rPr>
              <w:t>Контроль за</w:t>
            </w:r>
            <w:proofErr w:type="gramEnd"/>
            <w:r w:rsidRPr="00AC2385">
              <w:rPr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697D31" w:rsidRPr="00AC2385" w:rsidRDefault="005262B7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697D3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697D31" w:rsidRPr="00AC2385" w:rsidRDefault="005262B7" w:rsidP="005262B7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697D31" w:rsidRPr="00AC2385">
              <w:rPr>
                <w:szCs w:val="28"/>
              </w:rPr>
              <w:t>о итогам полугодия и года,</w:t>
            </w:r>
            <w:r w:rsidR="00697D31" w:rsidRPr="00AC2385">
              <w:rPr>
                <w:szCs w:val="28"/>
              </w:rPr>
              <w:br/>
              <w:t>до 10 июля</w:t>
            </w:r>
            <w:r w:rsidR="00697D31" w:rsidRPr="00AC2385">
              <w:rPr>
                <w:szCs w:val="28"/>
              </w:rPr>
              <w:br/>
              <w:t>и 15 января соответственно, итоговый доклад -</w:t>
            </w:r>
            <w:r w:rsidR="00697D31" w:rsidRPr="00AC2385">
              <w:rPr>
                <w:szCs w:val="28"/>
              </w:rPr>
              <w:br/>
              <w:t>до 1 декабря 2020 года</w:t>
            </w:r>
          </w:p>
        </w:tc>
        <w:tc>
          <w:tcPr>
            <w:tcW w:w="2552" w:type="dxa"/>
          </w:tcPr>
          <w:p w:rsidR="00697D31" w:rsidRPr="00AC2385" w:rsidRDefault="004E358D" w:rsidP="004E358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администрации Темрюкского городского поселения Темрюкского района </w:t>
            </w:r>
          </w:p>
        </w:tc>
      </w:tr>
      <w:tr w:rsidR="00697D31" w:rsidRPr="00AC2385" w:rsidTr="0083726A">
        <w:tc>
          <w:tcPr>
            <w:tcW w:w="710" w:type="dxa"/>
          </w:tcPr>
          <w:p w:rsidR="00697D31" w:rsidRPr="00AC2385" w:rsidRDefault="00697D3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0" w:type="dxa"/>
          </w:tcPr>
          <w:p w:rsidR="00697D31" w:rsidRPr="00AC2385" w:rsidRDefault="00697D3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697D31" w:rsidRPr="00AC2385" w:rsidRDefault="005262B7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697D3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697D31" w:rsidRPr="00AC2385" w:rsidRDefault="005262B7" w:rsidP="005262B7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697D31" w:rsidRPr="00AC2385">
              <w:rPr>
                <w:szCs w:val="28"/>
              </w:rPr>
              <w:t>о итогам полугодия и года,</w:t>
            </w:r>
            <w:r w:rsidR="00697D31" w:rsidRPr="00AC2385">
              <w:rPr>
                <w:szCs w:val="28"/>
              </w:rPr>
              <w:br/>
              <w:t>до 10 июля</w:t>
            </w:r>
            <w:r w:rsidR="00697D3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697D31" w:rsidRPr="00AC2385" w:rsidRDefault="004E358D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697D31" w:rsidRPr="00AC2385" w:rsidTr="0083726A">
        <w:tc>
          <w:tcPr>
            <w:tcW w:w="710" w:type="dxa"/>
          </w:tcPr>
          <w:p w:rsidR="00697D31" w:rsidRPr="00AC2385" w:rsidRDefault="00697D3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260" w:type="dxa"/>
          </w:tcPr>
          <w:p w:rsidR="00697D31" w:rsidRDefault="00697D3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  <w:p w:rsidR="00AC2385" w:rsidRPr="00AC2385" w:rsidRDefault="00AC2385" w:rsidP="00697D31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697D31" w:rsidRPr="00AC2385" w:rsidRDefault="005262B7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697D3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697D31" w:rsidRPr="00AC2385" w:rsidRDefault="005262B7" w:rsidP="00AB4894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697D31" w:rsidRPr="00AC2385">
              <w:rPr>
                <w:szCs w:val="28"/>
              </w:rPr>
              <w:t>о итогам полугодия и года,</w:t>
            </w:r>
            <w:r w:rsidR="00697D31" w:rsidRPr="00AC2385">
              <w:rPr>
                <w:szCs w:val="28"/>
              </w:rPr>
              <w:br/>
              <w:t>до 10 июля</w:t>
            </w:r>
            <w:r w:rsidR="00697D3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697D31" w:rsidRPr="00AC2385" w:rsidRDefault="0083726A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697D31" w:rsidRPr="00AC2385" w:rsidTr="0083726A">
        <w:tc>
          <w:tcPr>
            <w:tcW w:w="710" w:type="dxa"/>
          </w:tcPr>
          <w:p w:rsidR="00697D31" w:rsidRPr="00AC2385" w:rsidRDefault="00697D3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260" w:type="dxa"/>
          </w:tcPr>
          <w:p w:rsidR="00697D31" w:rsidRPr="00AC2385" w:rsidRDefault="00697D3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01" w:type="dxa"/>
          </w:tcPr>
          <w:p w:rsidR="00697D31" w:rsidRPr="00AC2385" w:rsidRDefault="00AB4894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697D3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697D31" w:rsidRPr="00AC2385" w:rsidRDefault="00AB4894" w:rsidP="00AB4894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697D31" w:rsidRPr="00AC2385">
              <w:rPr>
                <w:szCs w:val="28"/>
              </w:rPr>
              <w:t>о итогам полугодия и года,</w:t>
            </w:r>
            <w:r w:rsidR="00697D31" w:rsidRPr="00AC2385">
              <w:rPr>
                <w:szCs w:val="28"/>
              </w:rPr>
              <w:br/>
              <w:t>до 10 июля</w:t>
            </w:r>
            <w:r w:rsidR="00697D3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697D31" w:rsidRPr="00AC2385" w:rsidRDefault="0083726A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697D31" w:rsidRPr="00AC2385" w:rsidTr="0083726A">
        <w:tc>
          <w:tcPr>
            <w:tcW w:w="710" w:type="dxa"/>
          </w:tcPr>
          <w:p w:rsidR="00697D31" w:rsidRPr="00AC2385" w:rsidRDefault="00697D3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260" w:type="dxa"/>
          </w:tcPr>
          <w:p w:rsidR="00697D31" w:rsidRPr="00AC2385" w:rsidRDefault="00697D3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AC2385">
              <w:rPr>
                <w:szCs w:val="28"/>
              </w:rPr>
              <w:t>контроля за</w:t>
            </w:r>
            <w:proofErr w:type="gramEnd"/>
            <w:r w:rsidRPr="00AC2385">
              <w:rPr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01" w:type="dxa"/>
          </w:tcPr>
          <w:p w:rsidR="00697D31" w:rsidRPr="00AC2385" w:rsidRDefault="00F94C9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697D3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697D31" w:rsidRPr="00AC2385" w:rsidRDefault="00F94C91" w:rsidP="00F94C91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697D31" w:rsidRPr="00AC2385">
              <w:rPr>
                <w:szCs w:val="28"/>
              </w:rPr>
              <w:t>о итогам полугодия и года,</w:t>
            </w:r>
            <w:r w:rsidR="00697D31" w:rsidRPr="00AC2385">
              <w:rPr>
                <w:szCs w:val="28"/>
              </w:rPr>
              <w:br/>
              <w:t>до 10 июля</w:t>
            </w:r>
            <w:r w:rsidR="00697D31" w:rsidRPr="00AC2385">
              <w:rPr>
                <w:szCs w:val="28"/>
              </w:rPr>
              <w:br/>
              <w:t>и 15 января соответственно, итоговый оклад -</w:t>
            </w:r>
            <w:r w:rsidR="00697D31" w:rsidRPr="00AC2385">
              <w:rPr>
                <w:szCs w:val="28"/>
              </w:rPr>
              <w:br/>
              <w:t>до 1 декабря 2020 года</w:t>
            </w:r>
          </w:p>
        </w:tc>
        <w:tc>
          <w:tcPr>
            <w:tcW w:w="2552" w:type="dxa"/>
          </w:tcPr>
          <w:p w:rsidR="00697D31" w:rsidRPr="00AC2385" w:rsidRDefault="0083726A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697D31" w:rsidRPr="00AC2385" w:rsidTr="0083726A">
        <w:tc>
          <w:tcPr>
            <w:tcW w:w="710" w:type="dxa"/>
          </w:tcPr>
          <w:p w:rsidR="00697D31" w:rsidRPr="00AC2385" w:rsidRDefault="00697D3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260" w:type="dxa"/>
          </w:tcPr>
          <w:p w:rsidR="00697D31" w:rsidRPr="00AC2385" w:rsidRDefault="00697D3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</w:t>
            </w:r>
            <w:r w:rsidRPr="00AC2385">
              <w:rPr>
                <w:szCs w:val="28"/>
              </w:rPr>
              <w:lastRenderedPageBreak/>
              <w:t>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697D31" w:rsidRPr="00AC2385" w:rsidRDefault="00F94C91" w:rsidP="00697D31">
            <w:pPr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В</w:t>
            </w:r>
            <w:r w:rsidR="00697D3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697D31" w:rsidRPr="00AC2385" w:rsidRDefault="00F94C91" w:rsidP="00F94C91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697D31" w:rsidRPr="00AC2385">
              <w:rPr>
                <w:szCs w:val="28"/>
              </w:rPr>
              <w:t>о итогам полугодия и года,</w:t>
            </w:r>
            <w:r w:rsidR="00697D31" w:rsidRPr="00AC2385">
              <w:rPr>
                <w:szCs w:val="28"/>
              </w:rPr>
              <w:br/>
              <w:t>до 10 июля</w:t>
            </w:r>
            <w:r w:rsidR="00697D3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697D31" w:rsidRPr="00AC2385" w:rsidRDefault="0083726A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5210B1" w:rsidRPr="00AC2385" w:rsidTr="0083726A">
        <w:tc>
          <w:tcPr>
            <w:tcW w:w="710" w:type="dxa"/>
          </w:tcPr>
          <w:p w:rsidR="005210B1" w:rsidRPr="00AC2385" w:rsidRDefault="005210B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260" w:type="dxa"/>
          </w:tcPr>
          <w:p w:rsidR="005210B1" w:rsidRPr="00AC2385" w:rsidRDefault="005210B1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01" w:type="dxa"/>
          </w:tcPr>
          <w:p w:rsidR="005210B1" w:rsidRPr="00AC2385" w:rsidRDefault="00F94C91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5210B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5210B1" w:rsidRPr="00AC2385" w:rsidRDefault="00F94C91" w:rsidP="00F94C91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210B1" w:rsidRPr="00AC2385">
              <w:rPr>
                <w:szCs w:val="28"/>
              </w:rPr>
              <w:t>о итогам полугодия и года,</w:t>
            </w:r>
            <w:r w:rsidR="005210B1" w:rsidRPr="00AC2385">
              <w:rPr>
                <w:szCs w:val="28"/>
              </w:rPr>
              <w:br/>
              <w:t>до 30 июля</w:t>
            </w:r>
            <w:r w:rsidR="005210B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210B1" w:rsidRPr="00AC2385" w:rsidRDefault="0083726A" w:rsidP="00602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Отдел кадров администрации Темрюкского городского поселения Темрюкского района</w:t>
            </w:r>
          </w:p>
        </w:tc>
      </w:tr>
      <w:tr w:rsidR="005210B1" w:rsidRPr="00AC2385" w:rsidTr="0083726A">
        <w:tc>
          <w:tcPr>
            <w:tcW w:w="710" w:type="dxa"/>
          </w:tcPr>
          <w:p w:rsidR="005210B1" w:rsidRPr="00AC2385" w:rsidRDefault="005210B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260" w:type="dxa"/>
          </w:tcPr>
          <w:p w:rsidR="005210B1" w:rsidRPr="00AC2385" w:rsidRDefault="005210B1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01" w:type="dxa"/>
          </w:tcPr>
          <w:p w:rsidR="005210B1" w:rsidRPr="00AC2385" w:rsidRDefault="00A51593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5210B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5210B1" w:rsidRPr="00AC2385" w:rsidRDefault="00A51593" w:rsidP="00A51593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210B1" w:rsidRPr="00AC2385">
              <w:rPr>
                <w:szCs w:val="28"/>
              </w:rPr>
              <w:t>о итогам полугодия и года,</w:t>
            </w:r>
            <w:r w:rsidR="005210B1" w:rsidRPr="00AC2385">
              <w:rPr>
                <w:szCs w:val="28"/>
              </w:rPr>
              <w:br/>
              <w:t>до 10 июля</w:t>
            </w:r>
            <w:r w:rsidR="005210B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210B1" w:rsidRPr="00AC2385" w:rsidRDefault="0083726A" w:rsidP="0083726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 Темрюкского района</w:t>
            </w:r>
          </w:p>
        </w:tc>
      </w:tr>
      <w:tr w:rsidR="005210B1" w:rsidRPr="00AC2385" w:rsidTr="0083726A">
        <w:tc>
          <w:tcPr>
            <w:tcW w:w="710" w:type="dxa"/>
          </w:tcPr>
          <w:p w:rsidR="005210B1" w:rsidRPr="00AC2385" w:rsidRDefault="005210B1" w:rsidP="008946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260" w:type="dxa"/>
          </w:tcPr>
          <w:p w:rsidR="005210B1" w:rsidRPr="00AC2385" w:rsidRDefault="005210B1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Проведение в установленном порядке мониторинга </w:t>
            </w:r>
            <w:proofErr w:type="spellStart"/>
            <w:r w:rsidRPr="00AC2385">
              <w:rPr>
                <w:szCs w:val="28"/>
              </w:rPr>
              <w:t>правоприменения</w:t>
            </w:r>
            <w:proofErr w:type="spellEnd"/>
            <w:r w:rsidRPr="00AC2385">
              <w:rPr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1701" w:type="dxa"/>
          </w:tcPr>
          <w:p w:rsidR="005210B1" w:rsidRPr="00AC2385" w:rsidRDefault="00A51593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5210B1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5210B1" w:rsidRPr="00AC2385" w:rsidRDefault="00A51593" w:rsidP="00A51593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210B1" w:rsidRPr="00AC2385">
              <w:rPr>
                <w:szCs w:val="28"/>
              </w:rPr>
              <w:t>о итогам полугодия и года,</w:t>
            </w:r>
            <w:r w:rsidR="005210B1" w:rsidRPr="00AC2385">
              <w:rPr>
                <w:szCs w:val="28"/>
              </w:rPr>
              <w:br/>
              <w:t>до 10 июля</w:t>
            </w:r>
            <w:r w:rsidR="005210B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210B1" w:rsidRPr="00AC2385" w:rsidRDefault="0083726A" w:rsidP="005210B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AC2385">
              <w:rPr>
                <w:szCs w:val="28"/>
              </w:rPr>
              <w:t>Юридический отдел администрации Темрюкского городского поселения Темрюкского района</w:t>
            </w:r>
            <w:r w:rsidR="005210B1" w:rsidRPr="00AC2385">
              <w:rPr>
                <w:szCs w:val="28"/>
              </w:rPr>
              <w:t xml:space="preserve">, </w:t>
            </w:r>
            <w:r w:rsidR="005210B1" w:rsidRPr="00AC2385">
              <w:rPr>
                <w:rFonts w:eastAsiaTheme="minorHAnsi"/>
                <w:szCs w:val="28"/>
                <w:lang w:eastAsia="en-US"/>
              </w:rPr>
              <w:t xml:space="preserve">отраслевые (функциональные) органы (далее - отраслевые </w:t>
            </w:r>
            <w:r w:rsidR="005210B1" w:rsidRPr="00AC2385">
              <w:rPr>
                <w:rFonts w:eastAsiaTheme="minorHAnsi"/>
                <w:szCs w:val="28"/>
                <w:lang w:eastAsia="en-US"/>
              </w:rPr>
              <w:lastRenderedPageBreak/>
              <w:t>(функциональные) органы)</w:t>
            </w:r>
            <w:proofErr w:type="gramEnd"/>
          </w:p>
          <w:p w:rsidR="005210B1" w:rsidRPr="00AC2385" w:rsidRDefault="005210B1" w:rsidP="0089461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B1" w:rsidRPr="00AC2385" w:rsidTr="0083726A">
        <w:tc>
          <w:tcPr>
            <w:tcW w:w="710" w:type="dxa"/>
          </w:tcPr>
          <w:p w:rsidR="005210B1" w:rsidRPr="00AC2385" w:rsidRDefault="005210B1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3260" w:type="dxa"/>
          </w:tcPr>
          <w:p w:rsidR="005210B1" w:rsidRPr="00AC2385" w:rsidRDefault="005210B1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AC2385">
              <w:rPr>
                <w:szCs w:val="28"/>
              </w:rPr>
              <w:t>утратившими</w:t>
            </w:r>
            <w:proofErr w:type="gramEnd"/>
            <w:r w:rsidRPr="00AC2385">
              <w:rPr>
                <w:szCs w:val="28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AC2385">
              <w:rPr>
                <w:szCs w:val="28"/>
              </w:rPr>
              <w:t>правоприменения</w:t>
            </w:r>
            <w:proofErr w:type="spellEnd"/>
          </w:p>
          <w:p w:rsidR="00063385" w:rsidRPr="00AC2385" w:rsidRDefault="00063385" w:rsidP="005210B1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210B1" w:rsidRPr="00AC2385" w:rsidRDefault="00A51593" w:rsidP="005210B1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5210B1" w:rsidRPr="00AC2385">
              <w:rPr>
                <w:szCs w:val="28"/>
              </w:rPr>
              <w:t xml:space="preserve"> течение года (по итогам реализации пункта 2.15)</w:t>
            </w:r>
          </w:p>
        </w:tc>
        <w:tc>
          <w:tcPr>
            <w:tcW w:w="1559" w:type="dxa"/>
            <w:gridSpan w:val="2"/>
          </w:tcPr>
          <w:p w:rsidR="005210B1" w:rsidRPr="00AC2385" w:rsidRDefault="00A51593" w:rsidP="00A51593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210B1" w:rsidRPr="00AC2385">
              <w:rPr>
                <w:szCs w:val="28"/>
              </w:rPr>
              <w:t>о итогам полугодия и года,</w:t>
            </w:r>
            <w:r w:rsidR="005210B1" w:rsidRPr="00AC2385">
              <w:rPr>
                <w:szCs w:val="28"/>
              </w:rPr>
              <w:br/>
              <w:t>до 10 июля</w:t>
            </w:r>
            <w:r w:rsidR="005210B1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210B1" w:rsidRPr="00AC2385" w:rsidRDefault="00A51593" w:rsidP="00916C8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5F5E29" w:rsidRPr="00AC2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траслевые (функциональные) органы</w:t>
            </w:r>
          </w:p>
        </w:tc>
      </w:tr>
      <w:tr w:rsidR="00736516" w:rsidRPr="00AC2385" w:rsidTr="00653008">
        <w:tc>
          <w:tcPr>
            <w:tcW w:w="9782" w:type="dxa"/>
            <w:gridSpan w:val="6"/>
          </w:tcPr>
          <w:p w:rsidR="00736516" w:rsidRPr="00AC2385" w:rsidRDefault="00736516" w:rsidP="00B258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F5E29" w:rsidRPr="00AC2385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5F5E29" w:rsidRPr="00AC2385" w:rsidTr="0083726A">
        <w:tc>
          <w:tcPr>
            <w:tcW w:w="710" w:type="dxa"/>
          </w:tcPr>
          <w:p w:rsidR="005F5E29" w:rsidRPr="00AC2385" w:rsidRDefault="005F5E29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5F5E29" w:rsidRPr="00AC2385" w:rsidRDefault="005F5E29" w:rsidP="00CA421B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Обеспечение взаимодействия органов местного самоуправления </w:t>
            </w:r>
            <w:r w:rsidR="003B4070" w:rsidRPr="00AC2385">
              <w:rPr>
                <w:szCs w:val="28"/>
              </w:rPr>
              <w:t xml:space="preserve">в Темрюкском городском поселении Темрюкского района </w:t>
            </w:r>
            <w:r w:rsidRPr="00AC2385">
              <w:rPr>
                <w:szCs w:val="28"/>
              </w:rPr>
              <w:t>со средствами массовой информации в сфере противодействия коррупции</w:t>
            </w:r>
          </w:p>
        </w:tc>
        <w:tc>
          <w:tcPr>
            <w:tcW w:w="1701" w:type="dxa"/>
          </w:tcPr>
          <w:p w:rsidR="005F5E29" w:rsidRPr="00AC2385" w:rsidRDefault="00A51593" w:rsidP="005F5E29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5F5E29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5F5E29" w:rsidRPr="00AC2385" w:rsidRDefault="00A51593" w:rsidP="00A51593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F5E29" w:rsidRPr="00AC2385">
              <w:rPr>
                <w:szCs w:val="28"/>
              </w:rPr>
              <w:t>о итогам полугодия и года,</w:t>
            </w:r>
            <w:r w:rsidR="005F5E29" w:rsidRPr="00AC2385">
              <w:rPr>
                <w:szCs w:val="28"/>
              </w:rPr>
              <w:br/>
              <w:t>до 10 июля</w:t>
            </w:r>
            <w:r w:rsidR="005F5E29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F5E29" w:rsidRPr="00AC2385" w:rsidRDefault="00A51593" w:rsidP="0083726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5F5E29" w:rsidRPr="00AC2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траслевые (функциональные) органы, </w:t>
            </w:r>
            <w:r w:rsidR="0083726A" w:rsidRPr="00AC2385">
              <w:rPr>
                <w:rFonts w:ascii="Times New Roman" w:hAnsi="Times New Roman" w:cs="Times New Roman"/>
                <w:sz w:val="28"/>
                <w:szCs w:val="28"/>
              </w:rPr>
              <w:t>специалист (по организационным вопросам и взаимодействию со средствами массовой информации (СМИ))</w:t>
            </w:r>
          </w:p>
        </w:tc>
      </w:tr>
      <w:tr w:rsidR="005F5E29" w:rsidRPr="00AC2385" w:rsidTr="0083726A">
        <w:tc>
          <w:tcPr>
            <w:tcW w:w="710" w:type="dxa"/>
            <w:shd w:val="clear" w:color="auto" w:fill="auto"/>
          </w:tcPr>
          <w:p w:rsidR="005F5E29" w:rsidRPr="00AC2385" w:rsidRDefault="005F5E29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5F5E29" w:rsidRPr="00AC2385" w:rsidRDefault="005F5E29" w:rsidP="004E358D">
            <w:pPr>
              <w:rPr>
                <w:szCs w:val="28"/>
              </w:rPr>
            </w:pPr>
            <w:r w:rsidRPr="00AC2385">
              <w:rPr>
                <w:szCs w:val="28"/>
              </w:rPr>
              <w:t xml:space="preserve">Организация </w:t>
            </w:r>
            <w:r w:rsidR="004E358D" w:rsidRPr="00AC2385">
              <w:rPr>
                <w:szCs w:val="28"/>
              </w:rPr>
              <w:t xml:space="preserve">в Темрюкском городском поселении Темрюкского района </w:t>
            </w:r>
            <w:r w:rsidRPr="00AC2385">
              <w:rPr>
                <w:szCs w:val="28"/>
              </w:rPr>
              <w:t xml:space="preserve">проведения мероприятий антикоррупционной направленности, в том числе с участием общественности (пресс-конференции, семинары, </w:t>
            </w:r>
            <w:r w:rsidRPr="00AC2385">
              <w:rPr>
                <w:szCs w:val="28"/>
              </w:rPr>
              <w:lastRenderedPageBreak/>
              <w:t>встречи по вопросам противодействия коррупции)</w:t>
            </w:r>
          </w:p>
        </w:tc>
        <w:tc>
          <w:tcPr>
            <w:tcW w:w="1701" w:type="dxa"/>
          </w:tcPr>
          <w:p w:rsidR="005F5E29" w:rsidRPr="00AC2385" w:rsidRDefault="00A51593" w:rsidP="005F5E29">
            <w:pPr>
              <w:rPr>
                <w:szCs w:val="28"/>
              </w:rPr>
            </w:pPr>
            <w:r w:rsidRPr="00AC2385">
              <w:rPr>
                <w:szCs w:val="28"/>
              </w:rPr>
              <w:lastRenderedPageBreak/>
              <w:t>В</w:t>
            </w:r>
            <w:r w:rsidR="005F5E29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5F5E29" w:rsidRPr="00AC2385" w:rsidRDefault="00A51593" w:rsidP="00A51593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F5E29" w:rsidRPr="00AC2385">
              <w:rPr>
                <w:szCs w:val="28"/>
              </w:rPr>
              <w:t>о итогам полугодия и года,</w:t>
            </w:r>
            <w:r w:rsidR="005F5E29" w:rsidRPr="00AC2385">
              <w:rPr>
                <w:szCs w:val="28"/>
              </w:rPr>
              <w:br/>
              <w:t>до 10 июля</w:t>
            </w:r>
            <w:r w:rsidR="005F5E29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F5E29" w:rsidRPr="00AC2385" w:rsidRDefault="00A51593" w:rsidP="0083726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5D18" w:rsidRPr="00AC23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главы </w:t>
            </w:r>
            <w:r w:rsidR="0083726A" w:rsidRPr="00AC2385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района,</w:t>
            </w:r>
            <w:r w:rsidR="0083726A" w:rsidRPr="00AC2385">
              <w:rPr>
                <w:sz w:val="28"/>
                <w:szCs w:val="28"/>
              </w:rPr>
              <w:t xml:space="preserve"> </w:t>
            </w:r>
            <w:r w:rsidR="0083726A" w:rsidRPr="00AC2385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администрации Темрюкского городского </w:t>
            </w:r>
            <w:r w:rsidR="0083726A"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Темрюкского района</w:t>
            </w:r>
          </w:p>
        </w:tc>
      </w:tr>
      <w:tr w:rsidR="005F5E29" w:rsidRPr="00AC2385" w:rsidTr="0083726A">
        <w:tc>
          <w:tcPr>
            <w:tcW w:w="710" w:type="dxa"/>
          </w:tcPr>
          <w:p w:rsidR="005F5E29" w:rsidRPr="00AC2385" w:rsidRDefault="005F5E29" w:rsidP="00F73C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60" w:type="dxa"/>
          </w:tcPr>
          <w:p w:rsidR="005F5E29" w:rsidRPr="00AC2385" w:rsidRDefault="005F5E29" w:rsidP="00CA421B">
            <w:pPr>
              <w:rPr>
                <w:szCs w:val="28"/>
              </w:rPr>
            </w:pPr>
            <w:r w:rsidRPr="00AC2385">
              <w:rPr>
                <w:szCs w:val="28"/>
              </w:rPr>
              <w:t>Активизация работы по противодействию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</w:tcPr>
          <w:p w:rsidR="005F5E29" w:rsidRPr="00AC2385" w:rsidRDefault="00A51593" w:rsidP="005F5E29">
            <w:pPr>
              <w:rPr>
                <w:szCs w:val="28"/>
              </w:rPr>
            </w:pPr>
            <w:r w:rsidRPr="00AC2385">
              <w:rPr>
                <w:szCs w:val="28"/>
              </w:rPr>
              <w:t>В</w:t>
            </w:r>
            <w:r w:rsidR="005F5E29" w:rsidRPr="00AC2385">
              <w:rPr>
                <w:szCs w:val="28"/>
              </w:rPr>
              <w:t xml:space="preserve"> течение года</w:t>
            </w:r>
          </w:p>
        </w:tc>
        <w:tc>
          <w:tcPr>
            <w:tcW w:w="1559" w:type="dxa"/>
            <w:gridSpan w:val="2"/>
          </w:tcPr>
          <w:p w:rsidR="005F5E29" w:rsidRPr="00AC2385" w:rsidRDefault="00A51593" w:rsidP="00A51593">
            <w:pPr>
              <w:jc w:val="center"/>
              <w:rPr>
                <w:szCs w:val="28"/>
              </w:rPr>
            </w:pPr>
            <w:r w:rsidRPr="00AC2385">
              <w:rPr>
                <w:szCs w:val="28"/>
              </w:rPr>
              <w:t>П</w:t>
            </w:r>
            <w:r w:rsidR="005F5E29" w:rsidRPr="00AC2385">
              <w:rPr>
                <w:szCs w:val="28"/>
              </w:rPr>
              <w:t>о итогам полугодия и года,</w:t>
            </w:r>
            <w:r w:rsidR="005F5E29" w:rsidRPr="00AC2385">
              <w:rPr>
                <w:szCs w:val="28"/>
              </w:rPr>
              <w:br/>
              <w:t>до 10 июля</w:t>
            </w:r>
            <w:r w:rsidR="005F5E29" w:rsidRPr="00AC2385">
              <w:rPr>
                <w:szCs w:val="28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F5E29" w:rsidRPr="00AC2385" w:rsidRDefault="0083726A" w:rsidP="0083726A">
            <w:pPr>
              <w:pStyle w:val="a5"/>
              <w:rPr>
                <w:sz w:val="28"/>
                <w:szCs w:val="28"/>
              </w:rPr>
            </w:pPr>
            <w:r w:rsidRPr="00AC23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Темрюкского городского поселения Темрюкского района </w:t>
            </w:r>
          </w:p>
        </w:tc>
      </w:tr>
    </w:tbl>
    <w:p w:rsidR="003C6C6D" w:rsidRPr="00AC2385" w:rsidRDefault="003C6C6D" w:rsidP="003C6C6D">
      <w:pPr>
        <w:rPr>
          <w:szCs w:val="28"/>
        </w:rPr>
      </w:pPr>
    </w:p>
    <w:p w:rsidR="00455C9F" w:rsidRPr="00AC2385" w:rsidRDefault="00455C9F" w:rsidP="003C6C6D">
      <w:pPr>
        <w:rPr>
          <w:szCs w:val="28"/>
        </w:rPr>
      </w:pPr>
    </w:p>
    <w:p w:rsidR="004E358D" w:rsidRPr="00AC2385" w:rsidRDefault="004E358D" w:rsidP="003C6C6D">
      <w:pPr>
        <w:rPr>
          <w:szCs w:val="28"/>
        </w:rPr>
      </w:pPr>
    </w:p>
    <w:p w:rsidR="00125E5C" w:rsidRPr="00AC2385" w:rsidRDefault="004E358D" w:rsidP="004E358D">
      <w:pPr>
        <w:ind w:left="-284"/>
        <w:jc w:val="both"/>
        <w:rPr>
          <w:szCs w:val="28"/>
        </w:rPr>
      </w:pPr>
      <w:r w:rsidRPr="00AC2385">
        <w:rPr>
          <w:szCs w:val="28"/>
        </w:rPr>
        <w:t>Г</w:t>
      </w:r>
      <w:r w:rsidR="00125E5C" w:rsidRPr="00AC2385">
        <w:rPr>
          <w:szCs w:val="28"/>
        </w:rPr>
        <w:t>лав</w:t>
      </w:r>
      <w:r w:rsidRPr="00AC2385">
        <w:rPr>
          <w:szCs w:val="28"/>
        </w:rPr>
        <w:t>а Темрюкского городского поселения</w:t>
      </w:r>
      <w:r w:rsidR="00455C9F" w:rsidRPr="00AC2385">
        <w:rPr>
          <w:szCs w:val="28"/>
        </w:rPr>
        <w:t xml:space="preserve"> </w:t>
      </w:r>
    </w:p>
    <w:p w:rsidR="003C6C6D" w:rsidRDefault="004E358D" w:rsidP="004E358D">
      <w:pPr>
        <w:ind w:left="-284"/>
        <w:jc w:val="both"/>
      </w:pPr>
      <w:r w:rsidRPr="00AC2385">
        <w:rPr>
          <w:szCs w:val="28"/>
        </w:rPr>
        <w:t xml:space="preserve">Темрюкского района                                                                                  М.В. Ермолаев        </w:t>
      </w:r>
      <w:r>
        <w:t xml:space="preserve">           </w:t>
      </w:r>
    </w:p>
    <w:sectPr w:rsidR="003C6C6D" w:rsidSect="0083726A">
      <w:headerReference w:type="default" r:id="rId8"/>
      <w:pgSz w:w="11906" w:h="16838"/>
      <w:pgMar w:top="1134" w:right="424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D8" w:rsidRDefault="00D60ED8" w:rsidP="00125E5C">
      <w:r>
        <w:separator/>
      </w:r>
    </w:p>
  </w:endnote>
  <w:endnote w:type="continuationSeparator" w:id="0">
    <w:p w:rsidR="00D60ED8" w:rsidRDefault="00D60ED8" w:rsidP="001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D8" w:rsidRDefault="00D60ED8" w:rsidP="00125E5C">
      <w:r>
        <w:separator/>
      </w:r>
    </w:p>
  </w:footnote>
  <w:footnote w:type="continuationSeparator" w:id="0">
    <w:p w:rsidR="00D60ED8" w:rsidRDefault="00D60ED8" w:rsidP="0012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167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5E5C" w:rsidRPr="00125E5C" w:rsidRDefault="00125E5C">
        <w:pPr>
          <w:pStyle w:val="ab"/>
          <w:jc w:val="center"/>
          <w:rPr>
            <w:sz w:val="24"/>
          </w:rPr>
        </w:pPr>
        <w:r w:rsidRPr="00125E5C">
          <w:rPr>
            <w:sz w:val="24"/>
          </w:rPr>
          <w:fldChar w:fldCharType="begin"/>
        </w:r>
        <w:r w:rsidRPr="00125E5C">
          <w:rPr>
            <w:sz w:val="24"/>
          </w:rPr>
          <w:instrText>PAGE   \* MERGEFORMAT</w:instrText>
        </w:r>
        <w:r w:rsidRPr="00125E5C">
          <w:rPr>
            <w:sz w:val="24"/>
          </w:rPr>
          <w:fldChar w:fldCharType="separate"/>
        </w:r>
        <w:r w:rsidR="005C7AAF">
          <w:rPr>
            <w:noProof/>
            <w:sz w:val="24"/>
          </w:rPr>
          <w:t>2</w:t>
        </w:r>
        <w:r w:rsidRPr="00125E5C">
          <w:rPr>
            <w:sz w:val="24"/>
          </w:rPr>
          <w:fldChar w:fldCharType="end"/>
        </w:r>
      </w:p>
    </w:sdtContent>
  </w:sdt>
  <w:p w:rsidR="00125E5C" w:rsidRDefault="00125E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76"/>
    <w:rsid w:val="00063385"/>
    <w:rsid w:val="000F1009"/>
    <w:rsid w:val="0010497C"/>
    <w:rsid w:val="00125E5C"/>
    <w:rsid w:val="00201DD0"/>
    <w:rsid w:val="00244C07"/>
    <w:rsid w:val="002514B1"/>
    <w:rsid w:val="002B7093"/>
    <w:rsid w:val="002F219E"/>
    <w:rsid w:val="003B4070"/>
    <w:rsid w:val="003C6C6D"/>
    <w:rsid w:val="003D6889"/>
    <w:rsid w:val="00455C9F"/>
    <w:rsid w:val="004E358D"/>
    <w:rsid w:val="00500E2E"/>
    <w:rsid w:val="005210B1"/>
    <w:rsid w:val="0052496B"/>
    <w:rsid w:val="005262B7"/>
    <w:rsid w:val="00555A34"/>
    <w:rsid w:val="00571E86"/>
    <w:rsid w:val="005B7776"/>
    <w:rsid w:val="005C7AAF"/>
    <w:rsid w:val="005F5E29"/>
    <w:rsid w:val="0060224C"/>
    <w:rsid w:val="00697D31"/>
    <w:rsid w:val="006E70E4"/>
    <w:rsid w:val="006F3DDA"/>
    <w:rsid w:val="0073064D"/>
    <w:rsid w:val="00736516"/>
    <w:rsid w:val="0075469B"/>
    <w:rsid w:val="0083726A"/>
    <w:rsid w:val="00864B84"/>
    <w:rsid w:val="00916C85"/>
    <w:rsid w:val="0094556E"/>
    <w:rsid w:val="00A347BE"/>
    <w:rsid w:val="00A444E0"/>
    <w:rsid w:val="00A51593"/>
    <w:rsid w:val="00AB4894"/>
    <w:rsid w:val="00AC2385"/>
    <w:rsid w:val="00B25828"/>
    <w:rsid w:val="00BA54A9"/>
    <w:rsid w:val="00C23EC1"/>
    <w:rsid w:val="00CA421B"/>
    <w:rsid w:val="00D572BA"/>
    <w:rsid w:val="00D60ED8"/>
    <w:rsid w:val="00DC5B8E"/>
    <w:rsid w:val="00DC6777"/>
    <w:rsid w:val="00DC742A"/>
    <w:rsid w:val="00F73CF9"/>
    <w:rsid w:val="00F75D18"/>
    <w:rsid w:val="00F825EA"/>
    <w:rsid w:val="00F94C91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F0B3-0D43-4CBB-AE6F-17836FBE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Антикоррупция</cp:lastModifiedBy>
  <cp:revision>6</cp:revision>
  <cp:lastPrinted>2018-09-26T08:21:00Z</cp:lastPrinted>
  <dcterms:created xsi:type="dcterms:W3CDTF">2018-09-26T08:17:00Z</dcterms:created>
  <dcterms:modified xsi:type="dcterms:W3CDTF">2018-11-06T09:53:00Z</dcterms:modified>
</cp:coreProperties>
</file>