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B5D8F" w14:textId="77777777" w:rsidR="00AE7F71" w:rsidRPr="00335FAE" w:rsidRDefault="00AE7F71" w:rsidP="00AE7F71">
      <w:pPr>
        <w:spacing w:before="100" w:beforeAutospacing="1" w:after="100" w:afterAutospacing="1" w:line="340" w:lineRule="atLeast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335FAE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ПРЕСС-РЕЛИЗ</w:t>
      </w:r>
    </w:p>
    <w:p w14:paraId="1D50F358" w14:textId="77777777" w:rsidR="00AE7F71" w:rsidRPr="00335FAE" w:rsidRDefault="00AE7F71" w:rsidP="00AE7F71">
      <w:pPr>
        <w:spacing w:before="100" w:beforeAutospacing="1" w:after="100" w:afterAutospacing="1" w:line="340" w:lineRule="atLeast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</w:p>
    <w:p w14:paraId="459439E1" w14:textId="481AF2CF" w:rsidR="005F2D2D" w:rsidRPr="00335FAE" w:rsidRDefault="008A77E2" w:rsidP="0031302D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Появились изменения в </w:t>
      </w:r>
      <w:r w:rsidRPr="0093071F">
        <w:rPr>
          <w:rFonts w:ascii="Segoe UI" w:hAnsi="Segoe UI" w:cs="Segoe UI"/>
          <w:b/>
          <w:sz w:val="32"/>
          <w:szCs w:val="32"/>
        </w:rPr>
        <w:t xml:space="preserve">правилах перевода жилого помещения в </w:t>
      </w:r>
      <w:proofErr w:type="gramStart"/>
      <w:r w:rsidRPr="0093071F">
        <w:rPr>
          <w:rFonts w:ascii="Segoe UI" w:hAnsi="Segoe UI" w:cs="Segoe UI"/>
          <w:b/>
          <w:sz w:val="32"/>
          <w:szCs w:val="32"/>
        </w:rPr>
        <w:t>нежилое</w:t>
      </w:r>
      <w:proofErr w:type="gramEnd"/>
      <w:r w:rsidRPr="0093071F">
        <w:rPr>
          <w:rFonts w:ascii="Segoe UI" w:hAnsi="Segoe UI" w:cs="Segoe UI"/>
          <w:b/>
          <w:sz w:val="32"/>
          <w:szCs w:val="32"/>
        </w:rPr>
        <w:t xml:space="preserve"> </w:t>
      </w:r>
    </w:p>
    <w:p w14:paraId="627D4E71" w14:textId="3A76F51E" w:rsidR="00A9188C" w:rsidRPr="008408F1" w:rsidRDefault="00292D34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r w:rsidRPr="00C9710A">
        <w:rPr>
          <w:rFonts w:ascii="Segoe UI" w:hAnsi="Segoe UI" w:cs="Segoe UI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3BEE546D" wp14:editId="78C50BC1">
            <wp:simplePos x="0" y="0"/>
            <wp:positionH relativeFrom="column">
              <wp:posOffset>6350</wp:posOffset>
            </wp:positionH>
            <wp:positionV relativeFrom="paragraph">
              <wp:posOffset>96520</wp:posOffset>
            </wp:positionV>
            <wp:extent cx="2645410" cy="1152525"/>
            <wp:effectExtent l="0" t="0" r="0" b="0"/>
            <wp:wrapTight wrapText="bothSides">
              <wp:wrapPolygon edited="0">
                <wp:start x="0" y="0"/>
                <wp:lineTo x="0" y="21421"/>
                <wp:lineTo x="21465" y="21421"/>
                <wp:lineTo x="21465" y="0"/>
                <wp:lineTo x="0" y="0"/>
              </wp:wrapPolygon>
            </wp:wrapTight>
            <wp:docPr id="11" name="Рисунок 1" descr="C:\Users\user1420\Desktop\Логотипы Россреестра\01-05 логотип варианты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420\Desktop\Логотипы Россреестра\01-05 логотип варианты 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Кадастровая палата по Краснодарскому краю информирует жителей Кубани о правилах перевода жилого помещения в нежилое</w:t>
      </w:r>
      <w:r w:rsidR="0072125E">
        <w:rPr>
          <w:rFonts w:ascii="Segoe UI" w:hAnsi="Segoe UI" w:cs="Segoe UI"/>
          <w:sz w:val="28"/>
          <w:szCs w:val="28"/>
        </w:rPr>
        <w:t xml:space="preserve"> - к</w:t>
      </w:r>
      <w:r w:rsidR="00E11170">
        <w:rPr>
          <w:rFonts w:ascii="Segoe UI" w:hAnsi="Segoe UI" w:cs="Segoe UI"/>
          <w:sz w:val="28"/>
          <w:szCs w:val="28"/>
        </w:rPr>
        <w:t xml:space="preserve">ак это правильно сделать и соблюсти все критерии </w:t>
      </w:r>
      <w:proofErr w:type="gramStart"/>
      <w:r w:rsidR="00E11170">
        <w:rPr>
          <w:rFonts w:ascii="Segoe UI" w:hAnsi="Segoe UI" w:cs="Segoe UI"/>
          <w:sz w:val="28"/>
          <w:szCs w:val="28"/>
        </w:rPr>
        <w:t>нововведения</w:t>
      </w:r>
      <w:proofErr w:type="gramEnd"/>
      <w:r w:rsidR="00E11170">
        <w:rPr>
          <w:rFonts w:ascii="Segoe UI" w:hAnsi="Segoe UI" w:cs="Segoe UI"/>
          <w:sz w:val="28"/>
          <w:szCs w:val="28"/>
        </w:rPr>
        <w:t xml:space="preserve"> предусмотренные Жилищным кодексом РФ</w:t>
      </w:r>
      <w:r w:rsidR="0072125E">
        <w:rPr>
          <w:rFonts w:ascii="Segoe UI" w:hAnsi="Segoe UI" w:cs="Segoe UI"/>
          <w:sz w:val="28"/>
          <w:szCs w:val="28"/>
        </w:rPr>
        <w:t>?</w:t>
      </w:r>
    </w:p>
    <w:p w14:paraId="7C373FDB" w14:textId="00A64284" w:rsidR="00784C14" w:rsidRPr="008408F1" w:rsidRDefault="00A9188C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proofErr w:type="gramStart"/>
      <w:r w:rsidRPr="008408F1">
        <w:rPr>
          <w:rFonts w:ascii="Segoe UI" w:hAnsi="Segoe UI" w:cs="Segoe UI"/>
          <w:sz w:val="28"/>
          <w:szCs w:val="28"/>
        </w:rPr>
        <w:t xml:space="preserve">Если вы решили перевести </w:t>
      </w:r>
      <w:r w:rsidR="00C24370" w:rsidRPr="008408F1">
        <w:rPr>
          <w:rFonts w:ascii="Segoe UI" w:hAnsi="Segoe UI" w:cs="Segoe UI"/>
          <w:sz w:val="28"/>
          <w:szCs w:val="28"/>
        </w:rPr>
        <w:t>свое жилое помещение</w:t>
      </w:r>
      <w:r w:rsidRPr="008408F1">
        <w:rPr>
          <w:rFonts w:ascii="Segoe UI" w:hAnsi="Segoe UI" w:cs="Segoe UI"/>
          <w:sz w:val="28"/>
          <w:szCs w:val="28"/>
        </w:rPr>
        <w:t xml:space="preserve"> в статус </w:t>
      </w:r>
      <w:r w:rsidR="005D1D59">
        <w:rPr>
          <w:rFonts w:ascii="Segoe UI" w:hAnsi="Segoe UI" w:cs="Segoe UI"/>
          <w:sz w:val="28"/>
          <w:szCs w:val="28"/>
        </w:rPr>
        <w:t>нежилого</w:t>
      </w:r>
      <w:r w:rsidR="00C24370" w:rsidRPr="008408F1">
        <w:rPr>
          <w:rFonts w:ascii="Segoe UI" w:hAnsi="Segoe UI" w:cs="Segoe UI"/>
          <w:sz w:val="28"/>
          <w:szCs w:val="28"/>
        </w:rPr>
        <w:t xml:space="preserve"> фонд</w:t>
      </w:r>
      <w:r w:rsidR="005D1D59">
        <w:rPr>
          <w:rFonts w:ascii="Segoe UI" w:hAnsi="Segoe UI" w:cs="Segoe UI"/>
          <w:sz w:val="28"/>
          <w:szCs w:val="28"/>
        </w:rPr>
        <w:t>а</w:t>
      </w:r>
      <w:r w:rsidRPr="008408F1">
        <w:rPr>
          <w:rFonts w:ascii="Segoe UI" w:hAnsi="Segoe UI" w:cs="Segoe UI"/>
          <w:sz w:val="28"/>
          <w:szCs w:val="28"/>
        </w:rPr>
        <w:t xml:space="preserve">, то </w:t>
      </w:r>
      <w:r w:rsidR="00BC1E95" w:rsidRPr="008408F1">
        <w:rPr>
          <w:rFonts w:ascii="Segoe UI" w:hAnsi="Segoe UI" w:cs="Segoe UI"/>
          <w:sz w:val="28"/>
          <w:szCs w:val="28"/>
        </w:rPr>
        <w:t xml:space="preserve">с 9 июня 2019 года эта процедура </w:t>
      </w:r>
      <w:r w:rsidR="0072125E" w:rsidRPr="008408F1">
        <w:rPr>
          <w:rFonts w:ascii="Segoe UI" w:hAnsi="Segoe UI" w:cs="Segoe UI"/>
          <w:sz w:val="28"/>
          <w:szCs w:val="28"/>
        </w:rPr>
        <w:t>усложни</w:t>
      </w:r>
      <w:r w:rsidR="0072125E">
        <w:rPr>
          <w:rFonts w:ascii="Segoe UI" w:hAnsi="Segoe UI" w:cs="Segoe UI"/>
          <w:sz w:val="28"/>
          <w:szCs w:val="28"/>
        </w:rPr>
        <w:t>тся</w:t>
      </w:r>
      <w:r w:rsidR="00BC1E95" w:rsidRPr="008408F1">
        <w:rPr>
          <w:rFonts w:ascii="Segoe UI" w:hAnsi="Segoe UI" w:cs="Segoe UI"/>
          <w:sz w:val="28"/>
          <w:szCs w:val="28"/>
        </w:rPr>
        <w:t xml:space="preserve">, </w:t>
      </w:r>
      <w:r w:rsidR="0072125E">
        <w:rPr>
          <w:rFonts w:ascii="Segoe UI" w:hAnsi="Segoe UI" w:cs="Segoe UI"/>
          <w:sz w:val="28"/>
          <w:szCs w:val="28"/>
        </w:rPr>
        <w:t xml:space="preserve">так как </w:t>
      </w:r>
      <w:r w:rsidRPr="008408F1">
        <w:rPr>
          <w:rFonts w:ascii="Segoe UI" w:hAnsi="Segoe UI" w:cs="Segoe UI"/>
          <w:sz w:val="28"/>
          <w:szCs w:val="28"/>
        </w:rPr>
        <w:t xml:space="preserve">в связи с изменениями </w:t>
      </w:r>
      <w:r w:rsidR="00DC60CB" w:rsidRPr="008408F1">
        <w:rPr>
          <w:rFonts w:ascii="Segoe UI" w:hAnsi="Segoe UI" w:cs="Segoe UI"/>
          <w:sz w:val="28"/>
          <w:szCs w:val="28"/>
        </w:rPr>
        <w:t xml:space="preserve">в Жилищный кодекс Российской Федерации (Федеральный закон </w:t>
      </w:r>
      <w:r w:rsidRPr="008408F1">
        <w:rPr>
          <w:rFonts w:ascii="Segoe UI" w:hAnsi="Segoe UI" w:cs="Segoe UI"/>
          <w:sz w:val="28"/>
          <w:szCs w:val="28"/>
        </w:rPr>
        <w:t>от 29 мая 2019 г. № 116-ФЗ</w:t>
      </w:r>
      <w:r w:rsidR="00DC60CB" w:rsidRPr="008408F1">
        <w:rPr>
          <w:rFonts w:ascii="Segoe UI" w:hAnsi="Segoe UI" w:cs="Segoe UI"/>
          <w:sz w:val="28"/>
          <w:szCs w:val="28"/>
        </w:rPr>
        <w:t>)</w:t>
      </w:r>
      <w:r w:rsidRPr="008408F1">
        <w:rPr>
          <w:rFonts w:ascii="Segoe UI" w:hAnsi="Segoe UI" w:cs="Segoe UI"/>
          <w:sz w:val="28"/>
          <w:szCs w:val="28"/>
        </w:rPr>
        <w:t xml:space="preserve"> чтобы осуществить перевод жилого помещения в нежилое вам потребуется согласие всех </w:t>
      </w:r>
      <w:r w:rsidR="00C24370" w:rsidRPr="008408F1">
        <w:rPr>
          <w:rFonts w:ascii="Segoe UI" w:hAnsi="Segoe UI" w:cs="Segoe UI"/>
          <w:sz w:val="28"/>
          <w:szCs w:val="28"/>
        </w:rPr>
        <w:t>собственников квартир, примыкающих к этому помещению.</w:t>
      </w:r>
      <w:proofErr w:type="gramEnd"/>
      <w:r w:rsidR="00C24370" w:rsidRPr="008408F1">
        <w:rPr>
          <w:rFonts w:ascii="Segoe UI" w:hAnsi="Segoe UI" w:cs="Segoe UI"/>
          <w:sz w:val="28"/>
          <w:szCs w:val="28"/>
        </w:rPr>
        <w:t xml:space="preserve"> При этом обязательным будет наличие отдельного входа.</w:t>
      </w:r>
    </w:p>
    <w:p w14:paraId="6E99A998" w14:textId="77777777" w:rsidR="00784C14" w:rsidRPr="008408F1" w:rsidRDefault="00784C14" w:rsidP="008408F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r w:rsidRPr="008408F1">
        <w:rPr>
          <w:rFonts w:ascii="Segoe UI" w:hAnsi="Segoe UI" w:cs="Segoe UI"/>
          <w:sz w:val="28"/>
          <w:szCs w:val="28"/>
        </w:rPr>
        <w:t xml:space="preserve">Примыкающими являются помещения </w:t>
      </w:r>
      <w:hyperlink r:id="rId6" w:history="1">
        <w:r w:rsidRPr="008408F1">
          <w:rPr>
            <w:rFonts w:ascii="Segoe UI" w:hAnsi="Segoe UI" w:cs="Segoe UI"/>
            <w:sz w:val="28"/>
            <w:szCs w:val="28"/>
          </w:rPr>
          <w:t>двух видов</w:t>
        </w:r>
      </w:hyperlink>
      <w:r w:rsidRPr="008408F1">
        <w:rPr>
          <w:rFonts w:ascii="Segoe UI" w:hAnsi="Segoe UI" w:cs="Segoe UI"/>
          <w:sz w:val="28"/>
          <w:szCs w:val="28"/>
        </w:rPr>
        <w:t>:</w:t>
      </w:r>
    </w:p>
    <w:p w14:paraId="180C21EF" w14:textId="77777777" w:rsidR="00784C14" w:rsidRPr="008408F1" w:rsidRDefault="00784C14" w:rsidP="008408F1">
      <w:pPr>
        <w:autoSpaceDE w:val="0"/>
        <w:autoSpaceDN w:val="0"/>
        <w:adjustRightInd w:val="0"/>
        <w:spacing w:before="200"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r w:rsidRPr="008408F1">
        <w:rPr>
          <w:rFonts w:ascii="Segoe UI" w:hAnsi="Segoe UI" w:cs="Segoe UI"/>
          <w:sz w:val="28"/>
          <w:szCs w:val="28"/>
        </w:rPr>
        <w:t>- имеющие общую стену с переводимым помещением;</w:t>
      </w:r>
    </w:p>
    <w:p w14:paraId="247E8F17" w14:textId="77777777" w:rsidR="00784C14" w:rsidRPr="008408F1" w:rsidRDefault="00784C14" w:rsidP="008408F1">
      <w:pPr>
        <w:autoSpaceDE w:val="0"/>
        <w:autoSpaceDN w:val="0"/>
        <w:adjustRightInd w:val="0"/>
        <w:spacing w:before="200"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r w:rsidRPr="008408F1">
        <w:rPr>
          <w:rFonts w:ascii="Segoe UI" w:hAnsi="Segoe UI" w:cs="Segoe UI"/>
          <w:sz w:val="28"/>
          <w:szCs w:val="28"/>
        </w:rPr>
        <w:t>- расположенные непосредственно над или под ним.</w:t>
      </w:r>
    </w:p>
    <w:p w14:paraId="264420DA" w14:textId="551CDFE6" w:rsidR="00A9188C" w:rsidRPr="008408F1" w:rsidRDefault="00784C14" w:rsidP="008408F1">
      <w:pPr>
        <w:autoSpaceDE w:val="0"/>
        <w:autoSpaceDN w:val="0"/>
        <w:adjustRightInd w:val="0"/>
        <w:spacing w:before="200"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r w:rsidRPr="008408F1">
        <w:rPr>
          <w:rFonts w:ascii="Segoe UI" w:hAnsi="Segoe UI" w:cs="Segoe UI"/>
          <w:sz w:val="28"/>
          <w:szCs w:val="28"/>
        </w:rPr>
        <w:t>Согласие собственников таких помещений оформляется письменно, в свободной форме</w:t>
      </w:r>
      <w:r w:rsidR="00335FAE" w:rsidRPr="008408F1">
        <w:rPr>
          <w:rFonts w:ascii="Segoe UI" w:hAnsi="Segoe UI" w:cs="Segoe UI"/>
          <w:sz w:val="28"/>
          <w:szCs w:val="28"/>
        </w:rPr>
        <w:t>.</w:t>
      </w:r>
    </w:p>
    <w:p w14:paraId="1EAD0737" w14:textId="4FC65598" w:rsidR="002F52D5" w:rsidRPr="008408F1" w:rsidRDefault="00A9188C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r w:rsidRPr="008408F1">
        <w:rPr>
          <w:rFonts w:ascii="Segoe UI" w:hAnsi="Segoe UI" w:cs="Segoe UI"/>
          <w:sz w:val="28"/>
          <w:szCs w:val="28"/>
        </w:rPr>
        <w:t xml:space="preserve">После того как вы согласуете с соседями </w:t>
      </w:r>
      <w:r w:rsidR="006D22AA" w:rsidRPr="008408F1">
        <w:rPr>
          <w:rFonts w:ascii="Segoe UI" w:hAnsi="Segoe UI" w:cs="Segoe UI"/>
          <w:sz w:val="28"/>
          <w:szCs w:val="28"/>
        </w:rPr>
        <w:t xml:space="preserve">изменение статуса </w:t>
      </w:r>
      <w:r w:rsidRPr="008408F1">
        <w:rPr>
          <w:rFonts w:ascii="Segoe UI" w:hAnsi="Segoe UI" w:cs="Segoe UI"/>
          <w:sz w:val="28"/>
          <w:szCs w:val="28"/>
        </w:rPr>
        <w:t>вашей квартиры вам потребуется предоставить пакет документов в</w:t>
      </w:r>
      <w:r w:rsidR="00AE7F71" w:rsidRPr="008408F1">
        <w:rPr>
          <w:rFonts w:ascii="Segoe UI" w:hAnsi="Segoe UI" w:cs="Segoe UI"/>
          <w:sz w:val="28"/>
          <w:szCs w:val="28"/>
        </w:rPr>
        <w:t xml:space="preserve"> орган местного самоуправления:</w:t>
      </w:r>
    </w:p>
    <w:p w14:paraId="6EFA8F69" w14:textId="0552616D" w:rsidR="00AE7F71" w:rsidRPr="008408F1" w:rsidRDefault="00AE7F71" w:rsidP="008408F1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r w:rsidRPr="008408F1">
        <w:rPr>
          <w:rFonts w:ascii="Segoe UI" w:hAnsi="Segoe UI" w:cs="Segoe UI"/>
          <w:sz w:val="28"/>
          <w:szCs w:val="28"/>
        </w:rPr>
        <w:t> протокол общего собрания собственников помещений в многоквартирном доме, содержащий решение о согласии на перевод жилого помещения в нежилое помещение;</w:t>
      </w:r>
    </w:p>
    <w:p w14:paraId="2937D3D7" w14:textId="01E088D6" w:rsidR="008A77E2" w:rsidRPr="0093071F" w:rsidRDefault="00AE7F71" w:rsidP="0093071F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sz w:val="28"/>
          <w:szCs w:val="28"/>
        </w:rPr>
      </w:pPr>
      <w:r w:rsidRPr="008408F1">
        <w:rPr>
          <w:rFonts w:ascii="Segoe UI" w:hAnsi="Segoe UI" w:cs="Segoe UI"/>
          <w:sz w:val="28"/>
          <w:szCs w:val="28"/>
        </w:rPr>
        <w:t> согласие</w:t>
      </w:r>
      <w:bookmarkStart w:id="0" w:name="_GoBack"/>
      <w:bookmarkEnd w:id="0"/>
      <w:r w:rsidRPr="008408F1">
        <w:rPr>
          <w:rFonts w:ascii="Segoe UI" w:hAnsi="Segoe UI" w:cs="Segoe UI"/>
          <w:sz w:val="28"/>
          <w:szCs w:val="28"/>
        </w:rPr>
        <w:t xml:space="preserve"> каждого собственника всех помещений, примыкающих к переводимому помещению, на перевод жилого помещения </w:t>
      </w:r>
      <w:proofErr w:type="gramStart"/>
      <w:r w:rsidRPr="008408F1">
        <w:rPr>
          <w:rFonts w:ascii="Segoe UI" w:hAnsi="Segoe UI" w:cs="Segoe UI"/>
          <w:sz w:val="28"/>
          <w:szCs w:val="28"/>
        </w:rPr>
        <w:t>в</w:t>
      </w:r>
      <w:proofErr w:type="gramEnd"/>
      <w:r w:rsidRPr="008408F1">
        <w:rPr>
          <w:rFonts w:ascii="Segoe UI" w:hAnsi="Segoe UI" w:cs="Segoe UI"/>
          <w:sz w:val="28"/>
          <w:szCs w:val="28"/>
        </w:rPr>
        <w:t xml:space="preserve"> нежилое</w:t>
      </w:r>
      <w:r w:rsidR="008A77E2">
        <w:rPr>
          <w:rFonts w:ascii="Segoe UI" w:hAnsi="Segoe UI" w:cs="Segoe UI"/>
          <w:sz w:val="28"/>
          <w:szCs w:val="28"/>
        </w:rPr>
        <w:t>.</w:t>
      </w:r>
    </w:p>
    <w:p w14:paraId="11297CE3" w14:textId="77777777" w:rsidR="00F548E5" w:rsidRPr="00335FAE" w:rsidRDefault="00F548E5" w:rsidP="0093071F">
      <w:pPr>
        <w:spacing w:before="100" w:beforeAutospacing="1" w:after="100" w:afterAutospacing="1" w:line="0" w:lineRule="atLeast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35FAE">
        <w:rPr>
          <w:rFonts w:ascii="Segoe UI" w:eastAsia="Times New Roman" w:hAnsi="Segoe UI" w:cs="Segoe UI"/>
          <w:color w:val="000000"/>
          <w:sz w:val="24"/>
          <w:szCs w:val="24"/>
        </w:rPr>
        <w:t>______________________________________________________________________________________________</w:t>
      </w:r>
    </w:p>
    <w:p w14:paraId="7FA8BCE5" w14:textId="77777777" w:rsidR="00F548E5" w:rsidRPr="00335FAE" w:rsidRDefault="00F548E5" w:rsidP="00F548E5">
      <w:pPr>
        <w:spacing w:before="100" w:beforeAutospacing="1" w:after="100" w:afterAutospacing="1" w:line="0" w:lineRule="atLeast"/>
        <w:ind w:firstLine="708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 w:rsidRPr="00335FAE"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филиала ФГБУ «ФКП Росреестра» по Краснодарскому краю </w:t>
      </w:r>
    </w:p>
    <w:p w14:paraId="07639262" w14:textId="5B65B144" w:rsidR="00F548E5" w:rsidRPr="00335FAE" w:rsidRDefault="00A24F89" w:rsidP="00F548E5">
      <w:pPr>
        <w:spacing w:before="100" w:beforeAutospacing="1" w:after="100" w:afterAutospacing="1" w:line="0" w:lineRule="atLeast"/>
        <w:ind w:firstLine="708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7" w:history="1">
        <w:r w:rsidRPr="00400CE0">
          <w:rPr>
            <w:rStyle w:val="a3"/>
            <w:rFonts w:ascii="Segoe UI" w:eastAsia="Times New Roman" w:hAnsi="Segoe UI" w:cs="Segoe UI"/>
            <w:sz w:val="24"/>
            <w:szCs w:val="24"/>
            <w:lang w:val="en-US"/>
          </w:rPr>
          <w:t>Press</w:t>
        </w:r>
        <w:r w:rsidRPr="00400CE0">
          <w:rPr>
            <w:rStyle w:val="a3"/>
            <w:rFonts w:ascii="Segoe UI" w:eastAsia="Times New Roman" w:hAnsi="Segoe UI" w:cs="Segoe UI"/>
            <w:sz w:val="24"/>
            <w:szCs w:val="24"/>
          </w:rPr>
          <w:t>23@23.</w:t>
        </w:r>
        <w:r w:rsidRPr="00400CE0">
          <w:rPr>
            <w:rStyle w:val="a3"/>
            <w:rFonts w:ascii="Segoe UI" w:eastAsia="Times New Roman" w:hAnsi="Segoe UI" w:cs="Segoe UI"/>
            <w:sz w:val="24"/>
            <w:szCs w:val="24"/>
            <w:lang w:val="en-US"/>
          </w:rPr>
          <w:t>kadastr</w:t>
        </w:r>
        <w:r w:rsidRPr="00400CE0">
          <w:rPr>
            <w:rStyle w:val="a3"/>
            <w:rFonts w:ascii="Segoe UI" w:eastAsia="Times New Roman" w:hAnsi="Segoe UI" w:cs="Segoe UI"/>
            <w:sz w:val="24"/>
            <w:szCs w:val="24"/>
          </w:rPr>
          <w:t>.</w:t>
        </w:r>
        <w:r w:rsidRPr="00400CE0">
          <w:rPr>
            <w:rStyle w:val="a3"/>
            <w:rFonts w:ascii="Segoe UI" w:eastAsia="Times New Roman" w:hAnsi="Segoe UI" w:cs="Segoe UI"/>
            <w:sz w:val="24"/>
            <w:szCs w:val="24"/>
            <w:lang w:val="en-US"/>
          </w:rPr>
          <w:t>ru</w:t>
        </w:r>
      </w:hyperlink>
      <w:r w:rsidR="00F548E5" w:rsidRPr="00335FA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432AE43F" w14:textId="36AAF65B" w:rsidR="0031302D" w:rsidRPr="00E11170" w:rsidRDefault="00F548E5" w:rsidP="00E11170">
      <w:pPr>
        <w:spacing w:before="100" w:beforeAutospacing="1" w:after="100" w:afterAutospacing="1" w:line="0" w:lineRule="atLeast"/>
        <w:ind w:firstLine="708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 w:rsidRPr="00335FAE">
        <w:rPr>
          <w:rFonts w:ascii="Segoe UI" w:eastAsia="Times New Roman" w:hAnsi="Segoe UI" w:cs="Segoe UI"/>
          <w:color w:val="000000"/>
          <w:sz w:val="24"/>
          <w:szCs w:val="24"/>
        </w:rPr>
        <w:t>8 (861) 9921292</w:t>
      </w:r>
    </w:p>
    <w:sectPr w:rsidR="0031302D" w:rsidRPr="00E11170" w:rsidSect="00A24F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02D"/>
    <w:rsid w:val="00093C12"/>
    <w:rsid w:val="001D4D37"/>
    <w:rsid w:val="00292D34"/>
    <w:rsid w:val="002F52D5"/>
    <w:rsid w:val="0031302D"/>
    <w:rsid w:val="00335FAE"/>
    <w:rsid w:val="00383580"/>
    <w:rsid w:val="00444D54"/>
    <w:rsid w:val="005D1D59"/>
    <w:rsid w:val="005F2D2D"/>
    <w:rsid w:val="006D22AA"/>
    <w:rsid w:val="0072125E"/>
    <w:rsid w:val="00784C14"/>
    <w:rsid w:val="008408F1"/>
    <w:rsid w:val="008A77E2"/>
    <w:rsid w:val="008D7125"/>
    <w:rsid w:val="0093071F"/>
    <w:rsid w:val="00A24F89"/>
    <w:rsid w:val="00A9188C"/>
    <w:rsid w:val="00AE7F71"/>
    <w:rsid w:val="00B43B9B"/>
    <w:rsid w:val="00BC1E95"/>
    <w:rsid w:val="00C24370"/>
    <w:rsid w:val="00C245BA"/>
    <w:rsid w:val="00DC60CB"/>
    <w:rsid w:val="00E11170"/>
    <w:rsid w:val="00F5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8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8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093C1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93C1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93C1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3C1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93C1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3C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9EF76E88B154A6811C2B9C7C2D341EC8A4E86436272C5E92205AE1C5C9F3A403E0BEAF8B0D4BD3470A64F8AB9C6098B5D5B13DF278191BUA70H" TargetMode="Externa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Федорова Полина Олеговна</cp:lastModifiedBy>
  <cp:revision>12</cp:revision>
  <dcterms:created xsi:type="dcterms:W3CDTF">2019-07-03T19:09:00Z</dcterms:created>
  <dcterms:modified xsi:type="dcterms:W3CDTF">2019-07-09T09:39:00Z</dcterms:modified>
</cp:coreProperties>
</file>